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2D4" w:rsidRPr="00D102D4" w:rsidRDefault="00D102D4" w:rsidP="00D102D4">
      <w:pPr>
        <w:spacing w:after="0"/>
        <w:jc w:val="center"/>
        <w:rPr>
          <w:rFonts w:ascii="Liberation Serif" w:hAnsi="Liberation Serif"/>
        </w:rPr>
      </w:pPr>
      <w:r w:rsidRPr="00D102D4">
        <w:rPr>
          <w:rFonts w:ascii="Liberation Serif" w:eastAsia="Times New Roman" w:hAnsi="Liberation Serif" w:cs="Liberation Serif"/>
          <w:noProof/>
          <w:sz w:val="24"/>
          <w:szCs w:val="24"/>
          <w:lang w:eastAsia="ru-RU"/>
        </w:rPr>
        <w:drawing>
          <wp:inline distT="0" distB="0" distL="0" distR="0" wp14:anchorId="6340A06C" wp14:editId="41574B8A">
            <wp:extent cx="438153" cy="561971"/>
            <wp:effectExtent l="0" t="0" r="0" b="0"/>
            <wp:docPr id="1" name="Рисунок 2" descr="ge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38153" cy="561971"/>
                    </a:xfrm>
                    <a:prstGeom prst="rect">
                      <a:avLst/>
                    </a:prstGeom>
                    <a:noFill/>
                    <a:ln>
                      <a:noFill/>
                      <a:prstDash/>
                    </a:ln>
                  </pic:spPr>
                </pic:pic>
              </a:graphicData>
            </a:graphic>
          </wp:inline>
        </w:drawing>
      </w:r>
    </w:p>
    <w:p w:rsidR="00D102D4" w:rsidRPr="00D102D4" w:rsidRDefault="00D102D4" w:rsidP="00D102D4">
      <w:pPr>
        <w:spacing w:after="0"/>
        <w:jc w:val="center"/>
        <w:rPr>
          <w:rFonts w:ascii="Liberation Serif" w:eastAsia="Times New Roman" w:hAnsi="Liberation Serif" w:cs="Liberation Serif"/>
          <w:b/>
          <w:sz w:val="36"/>
          <w:szCs w:val="36"/>
          <w:lang w:eastAsia="ru-RU"/>
        </w:rPr>
      </w:pPr>
      <w:r w:rsidRPr="00D102D4">
        <w:rPr>
          <w:rFonts w:ascii="Liberation Serif" w:eastAsia="Times New Roman" w:hAnsi="Liberation Serif" w:cs="Liberation Serif"/>
          <w:b/>
          <w:sz w:val="36"/>
          <w:szCs w:val="36"/>
          <w:lang w:eastAsia="ru-RU"/>
        </w:rPr>
        <w:t>Свердловская область</w:t>
      </w:r>
    </w:p>
    <w:p w:rsidR="00D102D4" w:rsidRPr="00D102D4" w:rsidRDefault="00D102D4" w:rsidP="00D102D4">
      <w:pPr>
        <w:spacing w:after="0"/>
        <w:jc w:val="center"/>
        <w:rPr>
          <w:rFonts w:ascii="Liberation Serif" w:eastAsia="Times New Roman" w:hAnsi="Liberation Serif" w:cs="Liberation Serif"/>
          <w:b/>
          <w:sz w:val="36"/>
          <w:szCs w:val="36"/>
          <w:lang w:eastAsia="ru-RU"/>
        </w:rPr>
      </w:pPr>
      <w:r w:rsidRPr="00D102D4">
        <w:rPr>
          <w:rFonts w:ascii="Liberation Serif" w:eastAsia="Times New Roman" w:hAnsi="Liberation Serif" w:cs="Liberation Serif"/>
          <w:b/>
          <w:sz w:val="36"/>
          <w:szCs w:val="36"/>
          <w:lang w:eastAsia="ru-RU"/>
        </w:rPr>
        <w:t>Дума городского округа Красноуфимск</w:t>
      </w:r>
    </w:p>
    <w:p w:rsidR="00D102D4" w:rsidRPr="00D102D4" w:rsidRDefault="00D102D4" w:rsidP="00D102D4">
      <w:pPr>
        <w:keepNext/>
        <w:overflowPunct w:val="0"/>
        <w:autoSpaceDE w:val="0"/>
        <w:spacing w:before="120" w:after="0"/>
        <w:jc w:val="center"/>
        <w:rPr>
          <w:rFonts w:ascii="Liberation Serif" w:eastAsia="Times New Roman" w:hAnsi="Liberation Serif" w:cs="Liberation Serif"/>
          <w:b/>
          <w:sz w:val="32"/>
          <w:szCs w:val="32"/>
          <w:lang w:eastAsia="ru-RU"/>
        </w:rPr>
      </w:pPr>
    </w:p>
    <w:p w:rsidR="00D102D4" w:rsidRPr="00D102D4" w:rsidRDefault="00D102D4" w:rsidP="00D102D4">
      <w:pPr>
        <w:keepNext/>
        <w:overflowPunct w:val="0"/>
        <w:autoSpaceDE w:val="0"/>
        <w:spacing w:before="120" w:after="0"/>
        <w:jc w:val="center"/>
        <w:rPr>
          <w:rFonts w:ascii="Liberation Serif" w:eastAsia="Times New Roman" w:hAnsi="Liberation Serif" w:cs="Liberation Serif"/>
          <w:b/>
          <w:sz w:val="32"/>
          <w:szCs w:val="32"/>
          <w:lang w:eastAsia="ru-RU"/>
        </w:rPr>
      </w:pPr>
      <w:r w:rsidRPr="00D102D4">
        <w:rPr>
          <w:rFonts w:ascii="Liberation Serif" w:eastAsia="Times New Roman" w:hAnsi="Liberation Serif" w:cs="Liberation Serif"/>
          <w:b/>
          <w:sz w:val="32"/>
          <w:szCs w:val="32"/>
          <w:lang w:eastAsia="ru-RU"/>
        </w:rPr>
        <w:t>П Р О Е К Т</w:t>
      </w:r>
    </w:p>
    <w:p w:rsidR="00D102D4" w:rsidRPr="00D102D4" w:rsidRDefault="00D102D4" w:rsidP="00D102D4">
      <w:pPr>
        <w:keepNext/>
        <w:overflowPunct w:val="0"/>
        <w:autoSpaceDE w:val="0"/>
        <w:spacing w:before="120" w:after="0"/>
        <w:jc w:val="center"/>
        <w:rPr>
          <w:rFonts w:ascii="Liberation Serif" w:eastAsia="Times New Roman" w:hAnsi="Liberation Serif" w:cs="Liberation Serif"/>
          <w:b/>
          <w:sz w:val="32"/>
          <w:szCs w:val="32"/>
          <w:lang w:eastAsia="ru-RU"/>
        </w:rPr>
      </w:pPr>
      <w:r w:rsidRPr="00D102D4">
        <w:rPr>
          <w:rFonts w:ascii="Liberation Serif" w:eastAsia="Times New Roman" w:hAnsi="Liberation Serif" w:cs="Liberation Serif"/>
          <w:b/>
          <w:sz w:val="32"/>
          <w:szCs w:val="32"/>
          <w:lang w:eastAsia="ru-RU"/>
        </w:rPr>
        <w:t xml:space="preserve">Р Е Ш Е Н И </w:t>
      </w:r>
      <w:proofErr w:type="gramStart"/>
      <w:r w:rsidRPr="00D102D4">
        <w:rPr>
          <w:rFonts w:ascii="Liberation Serif" w:eastAsia="Times New Roman" w:hAnsi="Liberation Serif" w:cs="Liberation Serif"/>
          <w:b/>
          <w:sz w:val="32"/>
          <w:szCs w:val="32"/>
          <w:lang w:eastAsia="ru-RU"/>
        </w:rPr>
        <w:t>Я  №</w:t>
      </w:r>
      <w:proofErr w:type="gramEnd"/>
      <w:r w:rsidRPr="00D102D4">
        <w:rPr>
          <w:rFonts w:ascii="Liberation Serif" w:eastAsia="Times New Roman" w:hAnsi="Liberation Serif" w:cs="Liberation Serif"/>
          <w:b/>
          <w:sz w:val="32"/>
          <w:szCs w:val="32"/>
          <w:lang w:eastAsia="ru-RU"/>
        </w:rPr>
        <w:t xml:space="preserve"> </w:t>
      </w:r>
    </w:p>
    <w:p w:rsidR="00D102D4" w:rsidRPr="00D102D4" w:rsidRDefault="00D102D4" w:rsidP="00D102D4">
      <w:pPr>
        <w:spacing w:before="120" w:after="0"/>
        <w:rPr>
          <w:rFonts w:ascii="Liberation Serif" w:eastAsia="Times New Roman" w:hAnsi="Liberation Serif" w:cs="Liberation Serif"/>
          <w:spacing w:val="-20"/>
          <w:sz w:val="24"/>
          <w:szCs w:val="24"/>
          <w:lang w:eastAsia="ru-RU"/>
        </w:rPr>
      </w:pPr>
      <w:r w:rsidRPr="00D102D4">
        <w:rPr>
          <w:rFonts w:ascii="Liberation Serif" w:eastAsia="Times New Roman" w:hAnsi="Liberation Serif" w:cs="Liberation Serif"/>
          <w:spacing w:val="-20"/>
          <w:sz w:val="24"/>
          <w:szCs w:val="24"/>
          <w:lang w:eastAsia="ru-RU"/>
        </w:rPr>
        <w:t xml:space="preserve">от                       2021 года        </w:t>
      </w:r>
    </w:p>
    <w:p w:rsidR="00D102D4" w:rsidRPr="00D102D4" w:rsidRDefault="00D102D4" w:rsidP="00D102D4">
      <w:pPr>
        <w:spacing w:before="120" w:after="0"/>
        <w:rPr>
          <w:rFonts w:ascii="Liberation Serif" w:hAnsi="Liberation Serif"/>
        </w:rPr>
      </w:pPr>
      <w:r w:rsidRPr="00D102D4">
        <w:rPr>
          <w:rFonts w:ascii="Liberation Serif" w:eastAsia="Times New Roman" w:hAnsi="Liberation Serif" w:cs="Liberation Serif"/>
          <w:sz w:val="20"/>
          <w:szCs w:val="24"/>
          <w:lang w:eastAsia="ru-RU"/>
        </w:rPr>
        <w:t>г. Красноуфимск</w:t>
      </w:r>
      <w:r w:rsidRPr="00D102D4">
        <w:rPr>
          <w:rFonts w:ascii="Liberation Serif" w:eastAsia="Times New Roman" w:hAnsi="Liberation Serif" w:cs="Liberation Serif"/>
          <w:sz w:val="24"/>
          <w:szCs w:val="24"/>
          <w:lang w:eastAsia="ru-RU"/>
        </w:rPr>
        <w:t xml:space="preserve">   </w:t>
      </w:r>
    </w:p>
    <w:p w:rsidR="00D102D4" w:rsidRDefault="00D102D4" w:rsidP="00D102D4">
      <w:pPr>
        <w:spacing w:after="0"/>
        <w:rPr>
          <w:rFonts w:ascii="Liberation Serif" w:eastAsia="Times New Roman" w:hAnsi="Liberation Serif" w:cs="Liberation Serif"/>
          <w:sz w:val="24"/>
          <w:szCs w:val="24"/>
          <w:lang w:eastAsia="ru-RU"/>
        </w:rPr>
      </w:pPr>
    </w:p>
    <w:p w:rsidR="0003064A" w:rsidRPr="00D102D4" w:rsidRDefault="0003064A" w:rsidP="00D102D4">
      <w:pPr>
        <w:spacing w:after="0"/>
        <w:rPr>
          <w:rFonts w:ascii="Liberation Serif" w:eastAsia="Times New Roman" w:hAnsi="Liberation Serif" w:cs="Liberation Serif"/>
          <w:sz w:val="24"/>
          <w:szCs w:val="24"/>
          <w:lang w:eastAsia="ru-RU"/>
        </w:rPr>
      </w:pPr>
    </w:p>
    <w:p w:rsidR="00D102D4" w:rsidRPr="00D102D4" w:rsidRDefault="00D102D4" w:rsidP="00D102D4">
      <w:pPr>
        <w:spacing w:after="0"/>
        <w:jc w:val="center"/>
        <w:rPr>
          <w:rFonts w:ascii="Liberation Serif" w:eastAsia="Times New Roman" w:hAnsi="Liberation Serif" w:cs="Liberation Serif"/>
          <w:b/>
          <w:bCs/>
          <w:sz w:val="26"/>
          <w:szCs w:val="26"/>
          <w:lang w:eastAsia="ru-RU"/>
        </w:rPr>
      </w:pPr>
      <w:r w:rsidRPr="00D102D4">
        <w:rPr>
          <w:rFonts w:ascii="Liberation Serif" w:eastAsia="Times New Roman" w:hAnsi="Liberation Serif" w:cs="Liberation Serif"/>
          <w:b/>
          <w:bCs/>
          <w:sz w:val="26"/>
          <w:szCs w:val="26"/>
          <w:lang w:eastAsia="ru-RU"/>
        </w:rPr>
        <w:t xml:space="preserve">«Об утверждении положения </w:t>
      </w:r>
      <w:r w:rsidR="00057AE2">
        <w:rPr>
          <w:rFonts w:ascii="Liberation Serif" w:eastAsia="Times New Roman" w:hAnsi="Liberation Serif" w:cs="Liberation Serif"/>
          <w:b/>
          <w:bCs/>
          <w:sz w:val="26"/>
          <w:szCs w:val="26"/>
          <w:lang w:eastAsia="ru-RU"/>
        </w:rPr>
        <w:t>о</w:t>
      </w:r>
      <w:r w:rsidR="0003064A">
        <w:rPr>
          <w:rFonts w:ascii="Liberation Serif" w:eastAsia="Times New Roman" w:hAnsi="Liberation Serif" w:cs="Liberation Serif"/>
          <w:b/>
          <w:bCs/>
          <w:sz w:val="26"/>
          <w:szCs w:val="26"/>
          <w:lang w:eastAsia="ru-RU"/>
        </w:rPr>
        <w:t>б осуществлении</w:t>
      </w:r>
      <w:r w:rsidR="005D05A8" w:rsidRPr="005D05A8">
        <w:rPr>
          <w:rFonts w:ascii="Liberation Serif" w:eastAsia="Times New Roman" w:hAnsi="Liberation Serif" w:cs="Liberation Serif"/>
          <w:b/>
          <w:bCs/>
          <w:sz w:val="26"/>
          <w:szCs w:val="26"/>
          <w:lang w:eastAsia="ru-RU"/>
        </w:rPr>
        <w:t xml:space="preserve"> муниципально</w:t>
      </w:r>
      <w:r w:rsidR="0003064A">
        <w:rPr>
          <w:rFonts w:ascii="Liberation Serif" w:eastAsia="Times New Roman" w:hAnsi="Liberation Serif" w:cs="Liberation Serif"/>
          <w:b/>
          <w:bCs/>
          <w:sz w:val="26"/>
          <w:szCs w:val="26"/>
          <w:lang w:eastAsia="ru-RU"/>
        </w:rPr>
        <w:t xml:space="preserve">го </w:t>
      </w:r>
      <w:r w:rsidR="005D05A8">
        <w:rPr>
          <w:rFonts w:ascii="Liberation Serif" w:eastAsia="Times New Roman" w:hAnsi="Liberation Serif" w:cs="Liberation Serif"/>
          <w:b/>
          <w:bCs/>
          <w:sz w:val="26"/>
          <w:szCs w:val="26"/>
          <w:lang w:eastAsia="ru-RU"/>
        </w:rPr>
        <w:t>жилищно</w:t>
      </w:r>
      <w:r w:rsidR="0003064A">
        <w:rPr>
          <w:rFonts w:ascii="Liberation Serif" w:eastAsia="Times New Roman" w:hAnsi="Liberation Serif" w:cs="Liberation Serif"/>
          <w:b/>
          <w:bCs/>
          <w:sz w:val="26"/>
          <w:szCs w:val="26"/>
          <w:lang w:eastAsia="ru-RU"/>
        </w:rPr>
        <w:t>го</w:t>
      </w:r>
      <w:r w:rsidR="005D05A8" w:rsidRPr="005D05A8">
        <w:rPr>
          <w:rFonts w:ascii="Liberation Serif" w:eastAsia="Times New Roman" w:hAnsi="Liberation Serif" w:cs="Liberation Serif"/>
          <w:b/>
          <w:bCs/>
          <w:sz w:val="26"/>
          <w:szCs w:val="26"/>
          <w:lang w:eastAsia="ru-RU"/>
        </w:rPr>
        <w:t xml:space="preserve"> контрол</w:t>
      </w:r>
      <w:r w:rsidR="0003064A">
        <w:rPr>
          <w:rFonts w:ascii="Liberation Serif" w:eastAsia="Times New Roman" w:hAnsi="Liberation Serif" w:cs="Liberation Serif"/>
          <w:b/>
          <w:bCs/>
          <w:sz w:val="26"/>
          <w:szCs w:val="26"/>
          <w:lang w:eastAsia="ru-RU"/>
        </w:rPr>
        <w:t>я</w:t>
      </w:r>
      <w:r w:rsidR="005D05A8" w:rsidRPr="005D05A8">
        <w:rPr>
          <w:rFonts w:ascii="Liberation Serif" w:eastAsia="Times New Roman" w:hAnsi="Liberation Serif" w:cs="Liberation Serif"/>
          <w:b/>
          <w:bCs/>
          <w:sz w:val="26"/>
          <w:szCs w:val="26"/>
          <w:lang w:eastAsia="ru-RU"/>
        </w:rPr>
        <w:t xml:space="preserve"> </w:t>
      </w:r>
      <w:r w:rsidRPr="00D102D4">
        <w:rPr>
          <w:rFonts w:ascii="Liberation Serif" w:eastAsia="Times New Roman" w:hAnsi="Liberation Serif" w:cs="Liberation Serif"/>
          <w:b/>
          <w:bCs/>
          <w:sz w:val="26"/>
          <w:szCs w:val="26"/>
          <w:lang w:eastAsia="ru-RU"/>
        </w:rPr>
        <w:t>на территории городского округа Красноуфимск»</w:t>
      </w:r>
    </w:p>
    <w:p w:rsidR="00D102D4" w:rsidRPr="00D102D4" w:rsidRDefault="00D102D4" w:rsidP="00D102D4">
      <w:pPr>
        <w:spacing w:after="0"/>
        <w:rPr>
          <w:rFonts w:ascii="Liberation Serif" w:eastAsia="Times New Roman" w:hAnsi="Liberation Serif" w:cs="Liberation Serif"/>
          <w:sz w:val="26"/>
          <w:szCs w:val="26"/>
          <w:lang w:eastAsia="ru-RU"/>
        </w:rPr>
      </w:pPr>
    </w:p>
    <w:p w:rsidR="00D102D4" w:rsidRPr="00D102D4" w:rsidRDefault="00D102D4" w:rsidP="00D102D4">
      <w:pPr>
        <w:spacing w:after="0"/>
        <w:ind w:firstLine="709"/>
        <w:jc w:val="both"/>
        <w:rPr>
          <w:rFonts w:ascii="Liberation Serif" w:hAnsi="Liberation Serif"/>
        </w:rPr>
      </w:pPr>
      <w:r w:rsidRPr="00D102D4">
        <w:rPr>
          <w:rFonts w:ascii="Liberation Serif" w:eastAsia="Times New Roman" w:hAnsi="Liberation Serif" w:cs="Liberation Serif"/>
          <w:sz w:val="26"/>
          <w:szCs w:val="26"/>
          <w:lang w:eastAsia="ru-RU"/>
        </w:rPr>
        <w:t xml:space="preserve">В соответствии со статьей 16 Федерального закона от 6 октября 2003 года № 131-ФЗ «Об общих принципах организации местного самоуправления в Российской Федерации», статьями 3, 23, 30 Федерального закона от 31 июля 2020 года № 248-ФЗ «О государственном контроле (надзоре) и муниципальном контроле в Российской Федерации», </w:t>
      </w:r>
      <w:r w:rsidRPr="00D102D4">
        <w:rPr>
          <w:rFonts w:ascii="Liberation Serif" w:eastAsia="Times New Roman" w:hAnsi="Liberation Serif" w:cs="Liberation Serif"/>
          <w:bCs/>
          <w:sz w:val="26"/>
          <w:szCs w:val="26"/>
          <w:lang w:eastAsia="ru-RU"/>
        </w:rPr>
        <w:t>ст. 23, 48,</w:t>
      </w:r>
      <w:r w:rsidR="00057AE2">
        <w:rPr>
          <w:rFonts w:ascii="Liberation Serif" w:eastAsia="Times New Roman" w:hAnsi="Liberation Serif" w:cs="Liberation Serif"/>
          <w:bCs/>
          <w:sz w:val="26"/>
          <w:szCs w:val="26"/>
          <w:lang w:eastAsia="ru-RU"/>
        </w:rPr>
        <w:t xml:space="preserve"> </w:t>
      </w:r>
      <w:r w:rsidRPr="00D102D4">
        <w:rPr>
          <w:rFonts w:ascii="Liberation Serif" w:eastAsia="Times New Roman" w:hAnsi="Liberation Serif" w:cs="Liberation Serif"/>
          <w:bCs/>
          <w:sz w:val="26"/>
          <w:szCs w:val="26"/>
          <w:lang w:eastAsia="ru-RU"/>
        </w:rPr>
        <w:t xml:space="preserve">49, 50 Устава городского округа Красноуфимск, </w:t>
      </w:r>
      <w:r w:rsidRPr="00D102D4">
        <w:rPr>
          <w:rFonts w:ascii="Liberation Serif" w:eastAsia="Times New Roman" w:hAnsi="Liberation Serif" w:cs="Liberation Serif"/>
          <w:sz w:val="26"/>
          <w:szCs w:val="26"/>
          <w:lang w:eastAsia="ru-RU"/>
        </w:rPr>
        <w:t>Дума городского округа</w:t>
      </w:r>
    </w:p>
    <w:p w:rsidR="00D102D4" w:rsidRPr="00D102D4" w:rsidRDefault="00D102D4" w:rsidP="00D102D4">
      <w:pPr>
        <w:spacing w:after="0"/>
        <w:jc w:val="both"/>
        <w:rPr>
          <w:rFonts w:ascii="Liberation Serif" w:eastAsia="Times New Roman" w:hAnsi="Liberation Serif" w:cs="Liberation Serif"/>
          <w:b/>
          <w:sz w:val="26"/>
          <w:szCs w:val="26"/>
          <w:lang w:eastAsia="ru-RU"/>
        </w:rPr>
      </w:pPr>
      <w:r w:rsidRPr="00D102D4">
        <w:rPr>
          <w:rFonts w:ascii="Liberation Serif" w:eastAsia="Times New Roman" w:hAnsi="Liberation Serif" w:cs="Liberation Serif"/>
          <w:b/>
          <w:sz w:val="26"/>
          <w:szCs w:val="26"/>
          <w:lang w:eastAsia="ru-RU"/>
        </w:rPr>
        <w:t>Р Е Ш И Л А:</w:t>
      </w:r>
    </w:p>
    <w:p w:rsidR="00D102D4" w:rsidRPr="00DE664E" w:rsidRDefault="00D102D4" w:rsidP="00DE664E">
      <w:pPr>
        <w:numPr>
          <w:ilvl w:val="0"/>
          <w:numId w:val="1"/>
        </w:numPr>
        <w:tabs>
          <w:tab w:val="left" w:pos="1134"/>
        </w:tabs>
        <w:suppressAutoHyphens/>
        <w:autoSpaceDN w:val="0"/>
        <w:spacing w:after="0" w:line="251" w:lineRule="auto"/>
        <w:ind w:left="0" w:firstLine="709"/>
        <w:jc w:val="both"/>
        <w:rPr>
          <w:rFonts w:ascii="Liberation Serif" w:eastAsia="Times New Roman" w:hAnsi="Liberation Serif" w:cs="Liberation Serif"/>
          <w:sz w:val="26"/>
          <w:szCs w:val="26"/>
          <w:lang w:eastAsia="ru-RU"/>
        </w:rPr>
      </w:pPr>
      <w:r w:rsidRPr="00DE664E">
        <w:rPr>
          <w:rFonts w:ascii="Liberation Serif" w:eastAsia="Times New Roman" w:hAnsi="Liberation Serif" w:cs="Liberation Serif"/>
          <w:sz w:val="26"/>
          <w:szCs w:val="26"/>
          <w:lang w:eastAsia="ru-RU"/>
        </w:rPr>
        <w:t>Утвердить:</w:t>
      </w:r>
    </w:p>
    <w:p w:rsidR="00D102D4" w:rsidRPr="00DE664E" w:rsidRDefault="00D102D4" w:rsidP="0003064A">
      <w:pPr>
        <w:numPr>
          <w:ilvl w:val="0"/>
          <w:numId w:val="2"/>
        </w:numPr>
        <w:tabs>
          <w:tab w:val="left" w:pos="1134"/>
        </w:tabs>
        <w:suppressAutoHyphens/>
        <w:autoSpaceDN w:val="0"/>
        <w:spacing w:after="0" w:line="251" w:lineRule="auto"/>
        <w:ind w:left="0" w:firstLine="709"/>
        <w:jc w:val="both"/>
        <w:rPr>
          <w:rFonts w:ascii="Liberation Serif" w:hAnsi="Liberation Serif"/>
          <w:sz w:val="26"/>
          <w:szCs w:val="26"/>
        </w:rPr>
      </w:pPr>
      <w:r w:rsidRPr="00DE664E">
        <w:rPr>
          <w:rFonts w:ascii="Liberation Serif" w:eastAsia="Times New Roman" w:hAnsi="Liberation Serif" w:cs="Liberation Serif"/>
          <w:sz w:val="26"/>
          <w:szCs w:val="26"/>
          <w:lang w:eastAsia="ru-RU"/>
        </w:rPr>
        <w:t xml:space="preserve">Положение </w:t>
      </w:r>
      <w:r w:rsidR="0003064A" w:rsidRPr="0003064A">
        <w:rPr>
          <w:rFonts w:ascii="Liberation Serif" w:eastAsia="Times New Roman" w:hAnsi="Liberation Serif" w:cs="Liberation Serif"/>
          <w:sz w:val="26"/>
          <w:szCs w:val="26"/>
          <w:lang w:eastAsia="ru-RU"/>
        </w:rPr>
        <w:t xml:space="preserve">об осуществлении муниципального жилищного контроля </w:t>
      </w:r>
      <w:r w:rsidRPr="00DE664E">
        <w:rPr>
          <w:rFonts w:ascii="Liberation Serif" w:eastAsia="Times New Roman" w:hAnsi="Liberation Serif" w:cs="Liberation Serif"/>
          <w:sz w:val="26"/>
          <w:szCs w:val="26"/>
          <w:lang w:eastAsia="ru-RU"/>
        </w:rPr>
        <w:t>на территории городского округа Красноуфимск;</w:t>
      </w:r>
    </w:p>
    <w:p w:rsidR="00DE664E" w:rsidRPr="00DE664E" w:rsidRDefault="00DE664E" w:rsidP="0003064A">
      <w:pPr>
        <w:numPr>
          <w:ilvl w:val="0"/>
          <w:numId w:val="2"/>
        </w:numPr>
        <w:tabs>
          <w:tab w:val="left" w:pos="1134"/>
        </w:tabs>
        <w:suppressAutoHyphens/>
        <w:autoSpaceDN w:val="0"/>
        <w:spacing w:after="0" w:line="240" w:lineRule="auto"/>
        <w:ind w:left="0" w:firstLine="709"/>
        <w:jc w:val="both"/>
        <w:rPr>
          <w:rFonts w:ascii="Liberation Serif" w:eastAsia="Times New Roman" w:hAnsi="Liberation Serif" w:cs="Liberation Serif"/>
          <w:bCs/>
          <w:sz w:val="26"/>
          <w:szCs w:val="26"/>
          <w:lang w:eastAsia="ru-RU"/>
        </w:rPr>
      </w:pPr>
      <w:r w:rsidRPr="00DE664E">
        <w:rPr>
          <w:rFonts w:ascii="Liberation Serif" w:eastAsia="Times New Roman" w:hAnsi="Liberation Serif" w:cs="Liberation Serif"/>
          <w:bCs/>
          <w:sz w:val="26"/>
          <w:szCs w:val="26"/>
          <w:lang w:eastAsia="ru-RU"/>
        </w:rPr>
        <w:t>Ключевые показатели в сфере муниципального жилищного контроля в городском округе Красноуфимск и их целевые значения, индикативные показатели в сфере муниципального жилищного контроля в городском округе Красноуфимск;</w:t>
      </w:r>
    </w:p>
    <w:p w:rsidR="0003064A" w:rsidRPr="0003064A" w:rsidRDefault="0003064A" w:rsidP="0003064A">
      <w:pPr>
        <w:pStyle w:val="a4"/>
        <w:numPr>
          <w:ilvl w:val="0"/>
          <w:numId w:val="1"/>
        </w:numPr>
        <w:tabs>
          <w:tab w:val="left" w:pos="1134"/>
        </w:tabs>
        <w:spacing w:after="0" w:line="240" w:lineRule="auto"/>
        <w:ind w:left="0" w:firstLine="709"/>
        <w:rPr>
          <w:rFonts w:ascii="Liberation Serif" w:eastAsia="Times New Roman" w:hAnsi="Liberation Serif" w:cs="Liberation Serif"/>
          <w:sz w:val="26"/>
          <w:szCs w:val="26"/>
          <w:lang w:eastAsia="ru-RU"/>
        </w:rPr>
      </w:pPr>
      <w:r w:rsidRPr="0003064A">
        <w:rPr>
          <w:rFonts w:ascii="Liberation Serif" w:eastAsia="Times New Roman" w:hAnsi="Liberation Serif" w:cs="Liberation Serif"/>
          <w:sz w:val="26"/>
          <w:szCs w:val="26"/>
          <w:lang w:eastAsia="ru-RU"/>
        </w:rPr>
        <w:t>Настоящее решение вступает в силу с 1 января 2022 года.</w:t>
      </w:r>
    </w:p>
    <w:p w:rsidR="00D102D4" w:rsidRDefault="00D102D4" w:rsidP="0003064A">
      <w:pPr>
        <w:numPr>
          <w:ilvl w:val="0"/>
          <w:numId w:val="1"/>
        </w:numPr>
        <w:tabs>
          <w:tab w:val="left" w:pos="709"/>
          <w:tab w:val="left" w:pos="1134"/>
        </w:tabs>
        <w:suppressAutoHyphens/>
        <w:autoSpaceDE w:val="0"/>
        <w:autoSpaceDN w:val="0"/>
        <w:spacing w:after="0" w:line="240" w:lineRule="auto"/>
        <w:ind w:left="0" w:firstLine="709"/>
        <w:jc w:val="both"/>
        <w:rPr>
          <w:rFonts w:ascii="Liberation Serif" w:eastAsia="Times New Roman" w:hAnsi="Liberation Serif" w:cs="Liberation Serif"/>
          <w:sz w:val="26"/>
          <w:szCs w:val="26"/>
          <w:lang w:eastAsia="ru-RU"/>
        </w:rPr>
      </w:pPr>
      <w:r w:rsidRPr="00D102D4">
        <w:rPr>
          <w:rFonts w:ascii="Liberation Serif" w:eastAsia="Times New Roman" w:hAnsi="Liberation Serif" w:cs="Liberation Serif"/>
          <w:sz w:val="26"/>
          <w:szCs w:val="26"/>
          <w:lang w:eastAsia="ru-RU"/>
        </w:rPr>
        <w:t>Опубликовать настоящее решение в общественно-политической газете «Вперед» и на официальном сайте Администрации городского округа Красноуфимск в сети интернет.</w:t>
      </w:r>
    </w:p>
    <w:p w:rsidR="00D102D4" w:rsidRPr="00057AE2" w:rsidRDefault="00057AE2" w:rsidP="0003064A">
      <w:pPr>
        <w:pStyle w:val="a4"/>
        <w:numPr>
          <w:ilvl w:val="0"/>
          <w:numId w:val="1"/>
        </w:numPr>
        <w:tabs>
          <w:tab w:val="left" w:pos="709"/>
          <w:tab w:val="left" w:pos="1134"/>
        </w:tabs>
        <w:spacing w:after="0"/>
        <w:ind w:left="0" w:firstLine="709"/>
        <w:jc w:val="both"/>
        <w:rPr>
          <w:rFonts w:ascii="Liberation Serif" w:eastAsia="Times New Roman" w:hAnsi="Liberation Serif" w:cs="Liberation Serif"/>
          <w:sz w:val="26"/>
          <w:szCs w:val="26"/>
          <w:lang w:eastAsia="ru-RU"/>
        </w:rPr>
      </w:pPr>
      <w:r w:rsidRPr="00057AE2">
        <w:rPr>
          <w:rFonts w:ascii="Liberation Serif" w:eastAsia="Times New Roman" w:hAnsi="Liberation Serif" w:cs="Liberation Serif"/>
          <w:sz w:val="26"/>
          <w:szCs w:val="26"/>
          <w:lang w:eastAsia="ru-RU"/>
        </w:rPr>
        <w:t>Контроль выполнения настоящего решения возложить на Думу городского округа Красноуфимск.</w:t>
      </w:r>
    </w:p>
    <w:p w:rsidR="00D102D4" w:rsidRDefault="00D102D4" w:rsidP="00D102D4">
      <w:pPr>
        <w:spacing w:after="0"/>
        <w:jc w:val="both"/>
        <w:rPr>
          <w:rFonts w:ascii="Liberation Serif" w:eastAsia="Times New Roman" w:hAnsi="Liberation Serif" w:cs="Liberation Serif"/>
          <w:sz w:val="26"/>
          <w:szCs w:val="26"/>
          <w:lang w:eastAsia="ru-RU"/>
        </w:rPr>
      </w:pPr>
    </w:p>
    <w:p w:rsidR="0003064A" w:rsidRPr="00D102D4" w:rsidRDefault="0003064A" w:rsidP="00D102D4">
      <w:pPr>
        <w:spacing w:after="0"/>
        <w:jc w:val="both"/>
        <w:rPr>
          <w:rFonts w:ascii="Liberation Serif" w:eastAsia="Times New Roman" w:hAnsi="Liberation Serif" w:cs="Liberation Serif"/>
          <w:sz w:val="26"/>
          <w:szCs w:val="26"/>
          <w:lang w:eastAsia="ru-RU"/>
        </w:rPr>
      </w:pPr>
    </w:p>
    <w:p w:rsidR="00D102D4" w:rsidRPr="00D102D4" w:rsidRDefault="00D102D4" w:rsidP="00D102D4">
      <w:pPr>
        <w:spacing w:after="0"/>
        <w:jc w:val="both"/>
        <w:rPr>
          <w:rFonts w:ascii="Liberation Serif" w:eastAsia="Times New Roman" w:hAnsi="Liberation Serif" w:cs="Liberation Serif"/>
          <w:sz w:val="26"/>
          <w:szCs w:val="26"/>
          <w:lang w:eastAsia="ru-RU"/>
        </w:rPr>
      </w:pPr>
      <w:r w:rsidRPr="00D102D4">
        <w:rPr>
          <w:rFonts w:ascii="Liberation Serif" w:eastAsia="Times New Roman" w:hAnsi="Liberation Serif" w:cs="Liberation Serif"/>
          <w:sz w:val="26"/>
          <w:szCs w:val="26"/>
          <w:lang w:eastAsia="ru-RU"/>
        </w:rPr>
        <w:t>Председатель Думы городского</w:t>
      </w:r>
      <w:r w:rsidRPr="00D102D4">
        <w:rPr>
          <w:rFonts w:ascii="Liberation Serif" w:eastAsia="Times New Roman" w:hAnsi="Liberation Serif" w:cs="Liberation Serif"/>
          <w:sz w:val="26"/>
          <w:szCs w:val="26"/>
          <w:lang w:eastAsia="ru-RU"/>
        </w:rPr>
        <w:tab/>
      </w:r>
      <w:r w:rsidRPr="00D102D4">
        <w:rPr>
          <w:rFonts w:ascii="Liberation Serif" w:eastAsia="Times New Roman" w:hAnsi="Liberation Serif" w:cs="Liberation Serif"/>
          <w:sz w:val="26"/>
          <w:szCs w:val="26"/>
          <w:lang w:eastAsia="ru-RU"/>
        </w:rPr>
        <w:tab/>
      </w:r>
      <w:r w:rsidRPr="00D102D4">
        <w:rPr>
          <w:rFonts w:ascii="Liberation Serif" w:eastAsia="Times New Roman" w:hAnsi="Liberation Serif" w:cs="Liberation Serif"/>
          <w:sz w:val="26"/>
          <w:szCs w:val="26"/>
          <w:lang w:eastAsia="ru-RU"/>
        </w:rPr>
        <w:tab/>
      </w:r>
      <w:r w:rsidRPr="00D102D4">
        <w:rPr>
          <w:rFonts w:ascii="Liberation Serif" w:eastAsia="Times New Roman" w:hAnsi="Liberation Serif" w:cs="Liberation Serif"/>
          <w:sz w:val="26"/>
          <w:szCs w:val="26"/>
          <w:lang w:eastAsia="ru-RU"/>
        </w:rPr>
        <w:tab/>
      </w:r>
      <w:r w:rsidRPr="00D102D4">
        <w:rPr>
          <w:rFonts w:ascii="Liberation Serif" w:eastAsia="Times New Roman" w:hAnsi="Liberation Serif" w:cs="Liberation Serif"/>
          <w:sz w:val="26"/>
          <w:szCs w:val="26"/>
          <w:lang w:eastAsia="ru-RU"/>
        </w:rPr>
        <w:tab/>
        <w:t>Глава городского округа</w:t>
      </w:r>
    </w:p>
    <w:p w:rsidR="00D102D4" w:rsidRPr="00D102D4" w:rsidRDefault="00D102D4" w:rsidP="00D102D4">
      <w:pPr>
        <w:spacing w:after="0"/>
        <w:jc w:val="both"/>
        <w:rPr>
          <w:rFonts w:ascii="Liberation Serif" w:eastAsia="Times New Roman" w:hAnsi="Liberation Serif" w:cs="Liberation Serif"/>
          <w:sz w:val="26"/>
          <w:szCs w:val="26"/>
          <w:lang w:eastAsia="ru-RU"/>
        </w:rPr>
      </w:pPr>
      <w:r w:rsidRPr="00D102D4">
        <w:rPr>
          <w:rFonts w:ascii="Liberation Serif" w:eastAsia="Times New Roman" w:hAnsi="Liberation Serif" w:cs="Liberation Serif"/>
          <w:sz w:val="26"/>
          <w:szCs w:val="26"/>
          <w:lang w:eastAsia="ru-RU"/>
        </w:rPr>
        <w:t>округа Красноуфимск</w:t>
      </w:r>
      <w:r w:rsidRPr="00D102D4">
        <w:rPr>
          <w:rFonts w:ascii="Liberation Serif" w:eastAsia="Times New Roman" w:hAnsi="Liberation Serif" w:cs="Liberation Serif"/>
          <w:sz w:val="26"/>
          <w:szCs w:val="26"/>
          <w:lang w:eastAsia="ru-RU"/>
        </w:rPr>
        <w:tab/>
      </w:r>
      <w:r w:rsidRPr="00D102D4">
        <w:rPr>
          <w:rFonts w:ascii="Liberation Serif" w:eastAsia="Times New Roman" w:hAnsi="Liberation Serif" w:cs="Liberation Serif"/>
          <w:sz w:val="26"/>
          <w:szCs w:val="26"/>
          <w:lang w:eastAsia="ru-RU"/>
        </w:rPr>
        <w:tab/>
      </w:r>
      <w:r w:rsidRPr="00D102D4">
        <w:rPr>
          <w:rFonts w:ascii="Liberation Serif" w:eastAsia="Times New Roman" w:hAnsi="Liberation Serif" w:cs="Liberation Serif"/>
          <w:sz w:val="26"/>
          <w:szCs w:val="26"/>
          <w:lang w:eastAsia="ru-RU"/>
        </w:rPr>
        <w:tab/>
      </w:r>
      <w:r w:rsidRPr="00D102D4">
        <w:rPr>
          <w:rFonts w:ascii="Liberation Serif" w:eastAsia="Times New Roman" w:hAnsi="Liberation Serif" w:cs="Liberation Serif"/>
          <w:sz w:val="26"/>
          <w:szCs w:val="26"/>
          <w:lang w:eastAsia="ru-RU"/>
        </w:rPr>
        <w:tab/>
      </w:r>
      <w:r w:rsidRPr="00D102D4">
        <w:rPr>
          <w:rFonts w:ascii="Liberation Serif" w:eastAsia="Times New Roman" w:hAnsi="Liberation Serif" w:cs="Liberation Serif"/>
          <w:sz w:val="26"/>
          <w:szCs w:val="26"/>
          <w:lang w:eastAsia="ru-RU"/>
        </w:rPr>
        <w:tab/>
      </w:r>
      <w:r w:rsidRPr="00D102D4">
        <w:rPr>
          <w:rFonts w:ascii="Liberation Serif" w:eastAsia="Times New Roman" w:hAnsi="Liberation Serif" w:cs="Liberation Serif"/>
          <w:sz w:val="26"/>
          <w:szCs w:val="26"/>
          <w:lang w:eastAsia="ru-RU"/>
        </w:rPr>
        <w:tab/>
      </w:r>
      <w:proofErr w:type="spellStart"/>
      <w:r w:rsidRPr="00D102D4">
        <w:rPr>
          <w:rFonts w:ascii="Liberation Serif" w:eastAsia="Times New Roman" w:hAnsi="Liberation Serif" w:cs="Liberation Serif"/>
          <w:sz w:val="26"/>
          <w:szCs w:val="26"/>
          <w:lang w:eastAsia="ru-RU"/>
        </w:rPr>
        <w:t>Красноуфимск</w:t>
      </w:r>
      <w:proofErr w:type="spellEnd"/>
    </w:p>
    <w:p w:rsidR="00D102D4" w:rsidRPr="00D102D4" w:rsidRDefault="00D102D4" w:rsidP="00D102D4">
      <w:pPr>
        <w:spacing w:after="0"/>
        <w:jc w:val="both"/>
        <w:rPr>
          <w:rFonts w:ascii="Liberation Serif" w:eastAsia="Times New Roman" w:hAnsi="Liberation Serif" w:cs="Liberation Serif"/>
          <w:sz w:val="24"/>
          <w:szCs w:val="24"/>
          <w:lang w:eastAsia="ru-RU"/>
        </w:rPr>
      </w:pPr>
    </w:p>
    <w:p w:rsidR="00D102D4" w:rsidRPr="00D102D4" w:rsidRDefault="00D102D4" w:rsidP="00D102D4">
      <w:pPr>
        <w:spacing w:after="0"/>
        <w:jc w:val="both"/>
        <w:rPr>
          <w:rFonts w:ascii="Liberation Serif" w:eastAsia="Times New Roman" w:hAnsi="Liberation Serif" w:cs="Liberation Serif"/>
          <w:sz w:val="24"/>
          <w:szCs w:val="24"/>
          <w:lang w:eastAsia="ru-RU"/>
        </w:rPr>
      </w:pPr>
      <w:r w:rsidRPr="00D102D4">
        <w:rPr>
          <w:rFonts w:ascii="Liberation Serif" w:eastAsia="Times New Roman" w:hAnsi="Liberation Serif" w:cs="Liberation Serif"/>
          <w:sz w:val="24"/>
          <w:szCs w:val="24"/>
          <w:lang w:eastAsia="ru-RU"/>
        </w:rPr>
        <w:t xml:space="preserve">___________В. А. Бобров                        </w:t>
      </w:r>
      <w:r w:rsidRPr="00D102D4">
        <w:rPr>
          <w:rFonts w:ascii="Liberation Serif" w:eastAsia="Times New Roman" w:hAnsi="Liberation Serif" w:cs="Liberation Serif"/>
          <w:sz w:val="24"/>
          <w:szCs w:val="24"/>
          <w:lang w:eastAsia="ru-RU"/>
        </w:rPr>
        <w:tab/>
      </w:r>
      <w:r w:rsidRPr="00D102D4">
        <w:rPr>
          <w:rFonts w:ascii="Liberation Serif" w:eastAsia="Times New Roman" w:hAnsi="Liberation Serif" w:cs="Liberation Serif"/>
          <w:sz w:val="24"/>
          <w:szCs w:val="24"/>
          <w:lang w:eastAsia="ru-RU"/>
        </w:rPr>
        <w:tab/>
      </w:r>
      <w:r w:rsidRPr="00D102D4">
        <w:rPr>
          <w:rFonts w:ascii="Liberation Serif" w:eastAsia="Times New Roman" w:hAnsi="Liberation Serif" w:cs="Liberation Serif"/>
          <w:sz w:val="24"/>
          <w:szCs w:val="24"/>
          <w:lang w:eastAsia="ru-RU"/>
        </w:rPr>
        <w:tab/>
      </w:r>
      <w:r w:rsidRPr="00D102D4">
        <w:rPr>
          <w:rFonts w:ascii="Liberation Serif" w:eastAsia="Times New Roman" w:hAnsi="Liberation Serif" w:cs="Liberation Serif"/>
          <w:sz w:val="24"/>
          <w:szCs w:val="24"/>
          <w:lang w:eastAsia="ru-RU"/>
        </w:rPr>
        <w:tab/>
        <w:t>_____________М.А. Конев</w:t>
      </w:r>
    </w:p>
    <w:p w:rsidR="00D102D4" w:rsidRPr="00D102D4" w:rsidRDefault="00D102D4" w:rsidP="00D102D4">
      <w:pPr>
        <w:spacing w:after="0"/>
        <w:jc w:val="both"/>
        <w:rPr>
          <w:rFonts w:ascii="Liberation Serif" w:hAnsi="Liberation Serif"/>
        </w:rPr>
      </w:pPr>
      <w:r w:rsidRPr="00D102D4">
        <w:rPr>
          <w:rFonts w:ascii="Liberation Serif" w:eastAsia="Times New Roman" w:hAnsi="Liberation Serif" w:cs="Liberation Serif"/>
          <w:sz w:val="24"/>
          <w:szCs w:val="24"/>
          <w:lang w:eastAsia="ru-RU"/>
        </w:rPr>
        <w:t xml:space="preserve">«_____» __________2021 год               </w:t>
      </w:r>
      <w:r w:rsidRPr="00D102D4">
        <w:rPr>
          <w:rFonts w:ascii="Liberation Serif" w:eastAsia="Times New Roman" w:hAnsi="Liberation Serif" w:cs="Liberation Serif"/>
          <w:sz w:val="24"/>
          <w:szCs w:val="24"/>
          <w:lang w:eastAsia="ru-RU"/>
        </w:rPr>
        <w:tab/>
      </w:r>
      <w:r w:rsidRPr="00D102D4">
        <w:rPr>
          <w:rFonts w:ascii="Liberation Serif" w:eastAsia="Times New Roman" w:hAnsi="Liberation Serif" w:cs="Liberation Serif"/>
          <w:sz w:val="24"/>
          <w:szCs w:val="24"/>
          <w:lang w:eastAsia="ru-RU"/>
        </w:rPr>
        <w:tab/>
      </w:r>
      <w:r w:rsidRPr="00D102D4">
        <w:rPr>
          <w:rFonts w:ascii="Liberation Serif" w:eastAsia="Times New Roman" w:hAnsi="Liberation Serif" w:cs="Liberation Serif"/>
          <w:sz w:val="24"/>
          <w:szCs w:val="24"/>
          <w:lang w:eastAsia="ru-RU"/>
        </w:rPr>
        <w:tab/>
      </w:r>
      <w:r w:rsidRPr="00D102D4">
        <w:rPr>
          <w:rFonts w:ascii="Liberation Serif" w:eastAsia="Times New Roman" w:hAnsi="Liberation Serif" w:cs="Liberation Serif"/>
          <w:sz w:val="24"/>
          <w:szCs w:val="24"/>
          <w:lang w:eastAsia="ru-RU"/>
        </w:rPr>
        <w:tab/>
        <w:t>«_____» __________2021 год</w:t>
      </w:r>
    </w:p>
    <w:p w:rsidR="0003064A" w:rsidRDefault="0003064A">
      <w:pPr>
        <w:rPr>
          <w:rStyle w:val="pt-a0"/>
          <w:rFonts w:ascii="Liberation Serif" w:eastAsia="Times New Roman" w:hAnsi="Liberation Serif" w:cs="Liberation Serif"/>
          <w:sz w:val="28"/>
          <w:szCs w:val="28"/>
          <w:lang w:eastAsia="ru-RU"/>
        </w:rPr>
      </w:pPr>
      <w:r>
        <w:rPr>
          <w:rStyle w:val="pt-a0"/>
          <w:rFonts w:ascii="Liberation Serif" w:hAnsi="Liberation Serif" w:cs="Liberation Serif"/>
          <w:sz w:val="28"/>
          <w:szCs w:val="28"/>
        </w:rPr>
        <w:br w:type="page"/>
      </w:r>
    </w:p>
    <w:p w:rsidR="00D102D4" w:rsidRPr="00D102D4" w:rsidRDefault="00D102D4" w:rsidP="00D102D4">
      <w:pPr>
        <w:pStyle w:val="pt-consplustitle"/>
        <w:tabs>
          <w:tab w:val="left" w:pos="1134"/>
        </w:tabs>
        <w:spacing w:after="0"/>
        <w:ind w:firstLine="709"/>
        <w:jc w:val="right"/>
        <w:rPr>
          <w:rFonts w:ascii="Liberation Serif" w:hAnsi="Liberation Serif"/>
        </w:rPr>
      </w:pPr>
      <w:r w:rsidRPr="00D102D4">
        <w:rPr>
          <w:rStyle w:val="pt-a0"/>
          <w:rFonts w:ascii="Liberation Serif" w:hAnsi="Liberation Serif" w:cs="Liberation Serif"/>
          <w:sz w:val="28"/>
          <w:szCs w:val="28"/>
        </w:rPr>
        <w:lastRenderedPageBreak/>
        <w:t>ПРОЕКТ</w:t>
      </w:r>
    </w:p>
    <w:p w:rsidR="00D102D4" w:rsidRPr="00D102D4" w:rsidRDefault="00D102D4" w:rsidP="00D102D4">
      <w:pPr>
        <w:pStyle w:val="pt-consplustitle"/>
        <w:tabs>
          <w:tab w:val="left" w:pos="1134"/>
        </w:tabs>
        <w:spacing w:after="0"/>
        <w:ind w:firstLine="709"/>
        <w:jc w:val="right"/>
        <w:rPr>
          <w:rFonts w:ascii="Liberation Serif" w:hAnsi="Liberation Serif"/>
        </w:rPr>
      </w:pPr>
    </w:p>
    <w:p w:rsidR="00D102D4" w:rsidRPr="00D102D4" w:rsidRDefault="00D102D4" w:rsidP="00D102D4">
      <w:pPr>
        <w:pStyle w:val="pt-consplustitle"/>
        <w:tabs>
          <w:tab w:val="left" w:pos="1134"/>
        </w:tabs>
        <w:spacing w:before="0" w:after="0"/>
        <w:ind w:firstLine="709"/>
        <w:jc w:val="right"/>
        <w:rPr>
          <w:rFonts w:ascii="Liberation Serif" w:hAnsi="Liberation Serif"/>
        </w:rPr>
      </w:pPr>
      <w:r w:rsidRPr="00D102D4">
        <w:rPr>
          <w:rStyle w:val="pt-a0"/>
          <w:rFonts w:ascii="Liberation Serif" w:hAnsi="Liberation Serif" w:cs="Liberation Serif"/>
          <w:szCs w:val="28"/>
        </w:rPr>
        <w:t>Утверждено</w:t>
      </w:r>
    </w:p>
    <w:p w:rsidR="00D102D4" w:rsidRPr="00D102D4" w:rsidRDefault="00D102D4" w:rsidP="00D102D4">
      <w:pPr>
        <w:pStyle w:val="pt-consplustitle"/>
        <w:tabs>
          <w:tab w:val="left" w:pos="1134"/>
        </w:tabs>
        <w:spacing w:before="0" w:after="0"/>
        <w:ind w:firstLine="709"/>
        <w:jc w:val="right"/>
        <w:rPr>
          <w:rFonts w:ascii="Liberation Serif" w:hAnsi="Liberation Serif"/>
        </w:rPr>
      </w:pPr>
      <w:r w:rsidRPr="00D102D4">
        <w:rPr>
          <w:rStyle w:val="pt-a0"/>
          <w:rFonts w:ascii="Liberation Serif" w:hAnsi="Liberation Serif" w:cs="Liberation Serif"/>
          <w:szCs w:val="28"/>
        </w:rPr>
        <w:t xml:space="preserve">решением Думы </w:t>
      </w:r>
    </w:p>
    <w:p w:rsidR="00D102D4" w:rsidRPr="00D102D4" w:rsidRDefault="00D102D4" w:rsidP="00D102D4">
      <w:pPr>
        <w:pStyle w:val="pt-consplustitle"/>
        <w:tabs>
          <w:tab w:val="left" w:pos="1134"/>
        </w:tabs>
        <w:spacing w:before="0" w:after="0"/>
        <w:ind w:firstLine="709"/>
        <w:jc w:val="right"/>
        <w:rPr>
          <w:rFonts w:ascii="Liberation Serif" w:hAnsi="Liberation Serif"/>
        </w:rPr>
      </w:pPr>
      <w:r w:rsidRPr="00D102D4">
        <w:rPr>
          <w:rStyle w:val="pt-a0"/>
          <w:rFonts w:ascii="Liberation Serif" w:hAnsi="Liberation Serif" w:cs="Liberation Serif"/>
          <w:szCs w:val="28"/>
        </w:rPr>
        <w:t>городского округа Красноуфимск</w:t>
      </w:r>
    </w:p>
    <w:p w:rsidR="00D102D4" w:rsidRPr="00D102D4" w:rsidRDefault="00D102D4" w:rsidP="00D102D4">
      <w:pPr>
        <w:pStyle w:val="pt-consplustitle"/>
        <w:tabs>
          <w:tab w:val="left" w:pos="1134"/>
        </w:tabs>
        <w:spacing w:before="0" w:after="0"/>
        <w:ind w:firstLine="709"/>
        <w:jc w:val="right"/>
        <w:rPr>
          <w:rFonts w:ascii="Liberation Serif" w:hAnsi="Liberation Serif"/>
        </w:rPr>
      </w:pPr>
      <w:r w:rsidRPr="00D102D4">
        <w:rPr>
          <w:rStyle w:val="pt-a0"/>
          <w:rFonts w:ascii="Liberation Serif" w:hAnsi="Liberation Serif" w:cs="Liberation Serif"/>
          <w:szCs w:val="28"/>
        </w:rPr>
        <w:t>от _____________ 2021 № ______</w:t>
      </w:r>
    </w:p>
    <w:p w:rsidR="00A34B2A" w:rsidRPr="00D102D4" w:rsidRDefault="00A34B2A" w:rsidP="00D102D4">
      <w:pPr>
        <w:tabs>
          <w:tab w:val="left" w:pos="1134"/>
        </w:tabs>
        <w:ind w:firstLine="709"/>
        <w:jc w:val="both"/>
        <w:rPr>
          <w:rFonts w:ascii="Liberation Serif" w:hAnsi="Liberation Serif" w:cs="Times New Roman"/>
          <w:sz w:val="26"/>
          <w:szCs w:val="26"/>
        </w:rPr>
      </w:pPr>
    </w:p>
    <w:p w:rsidR="00A34B2A" w:rsidRPr="00D102D4" w:rsidRDefault="00A34B2A" w:rsidP="00D102D4">
      <w:pPr>
        <w:tabs>
          <w:tab w:val="left" w:pos="1134"/>
        </w:tabs>
        <w:suppressAutoHyphens/>
        <w:autoSpaceDN w:val="0"/>
        <w:spacing w:after="0" w:line="240" w:lineRule="auto"/>
        <w:ind w:firstLine="709"/>
        <w:jc w:val="center"/>
        <w:textAlignment w:val="baseline"/>
        <w:rPr>
          <w:rFonts w:ascii="Liberation Serif" w:eastAsia="Calibri" w:hAnsi="Liberation Serif" w:cs="Times New Roman"/>
          <w:b/>
          <w:sz w:val="26"/>
          <w:szCs w:val="26"/>
        </w:rPr>
      </w:pPr>
      <w:r w:rsidRPr="00D102D4">
        <w:rPr>
          <w:rFonts w:ascii="Liberation Serif" w:eastAsia="Calibri" w:hAnsi="Liberation Serif" w:cs="Times New Roman"/>
          <w:b/>
          <w:sz w:val="26"/>
          <w:szCs w:val="26"/>
        </w:rPr>
        <w:t>ПОЛОЖЕНИЕ</w:t>
      </w:r>
    </w:p>
    <w:p w:rsidR="00A34B2A" w:rsidRPr="0003064A" w:rsidRDefault="0003064A" w:rsidP="0003064A">
      <w:pPr>
        <w:tabs>
          <w:tab w:val="left" w:pos="1134"/>
        </w:tabs>
        <w:suppressAutoHyphens/>
        <w:autoSpaceDN w:val="0"/>
        <w:spacing w:after="0" w:line="240" w:lineRule="auto"/>
        <w:ind w:firstLine="709"/>
        <w:jc w:val="center"/>
        <w:textAlignment w:val="baseline"/>
        <w:rPr>
          <w:rFonts w:ascii="Liberation Serif" w:eastAsia="Calibri" w:hAnsi="Liberation Serif" w:cs="Times New Roman"/>
          <w:b/>
          <w:sz w:val="26"/>
          <w:szCs w:val="26"/>
        </w:rPr>
      </w:pPr>
      <w:r w:rsidRPr="0003064A">
        <w:rPr>
          <w:rFonts w:ascii="Liberation Serif" w:eastAsia="Calibri" w:hAnsi="Liberation Serif" w:cs="Times New Roman"/>
          <w:b/>
          <w:sz w:val="26"/>
          <w:szCs w:val="26"/>
        </w:rPr>
        <w:t>об осуществлении муниципального жилищного контроля</w:t>
      </w:r>
    </w:p>
    <w:p w:rsidR="00A34B2A" w:rsidRPr="00D102D4" w:rsidRDefault="00A34B2A" w:rsidP="00D102D4">
      <w:pPr>
        <w:tabs>
          <w:tab w:val="left" w:pos="1134"/>
        </w:tabs>
        <w:suppressAutoHyphens/>
        <w:autoSpaceDN w:val="0"/>
        <w:spacing w:after="0" w:line="240" w:lineRule="auto"/>
        <w:ind w:firstLine="709"/>
        <w:jc w:val="center"/>
        <w:textAlignment w:val="baseline"/>
        <w:rPr>
          <w:rFonts w:ascii="Liberation Serif" w:eastAsia="Calibri" w:hAnsi="Liberation Serif" w:cs="Times New Roman"/>
          <w:b/>
          <w:sz w:val="26"/>
          <w:szCs w:val="26"/>
        </w:rPr>
      </w:pPr>
      <w:r w:rsidRPr="00D102D4">
        <w:rPr>
          <w:rFonts w:ascii="Liberation Serif" w:eastAsia="Calibri" w:hAnsi="Liberation Serif" w:cs="Times New Roman"/>
          <w:b/>
          <w:sz w:val="26"/>
          <w:szCs w:val="26"/>
        </w:rPr>
        <w:t>на территории городско</w:t>
      </w:r>
      <w:r w:rsidR="00D102D4">
        <w:rPr>
          <w:rFonts w:ascii="Liberation Serif" w:eastAsia="Calibri" w:hAnsi="Liberation Serif" w:cs="Times New Roman"/>
          <w:b/>
          <w:sz w:val="26"/>
          <w:szCs w:val="26"/>
        </w:rPr>
        <w:t>го</w:t>
      </w:r>
      <w:r w:rsidRPr="00D102D4">
        <w:rPr>
          <w:rFonts w:ascii="Liberation Serif" w:eastAsia="Calibri" w:hAnsi="Liberation Serif" w:cs="Times New Roman"/>
          <w:b/>
          <w:sz w:val="26"/>
          <w:szCs w:val="26"/>
        </w:rPr>
        <w:t xml:space="preserve"> округ</w:t>
      </w:r>
      <w:r w:rsidR="00D102D4">
        <w:rPr>
          <w:rFonts w:ascii="Liberation Serif" w:eastAsia="Calibri" w:hAnsi="Liberation Serif" w:cs="Times New Roman"/>
          <w:b/>
          <w:sz w:val="26"/>
          <w:szCs w:val="26"/>
        </w:rPr>
        <w:t>а</w:t>
      </w:r>
      <w:r w:rsidRPr="00D102D4">
        <w:rPr>
          <w:rFonts w:ascii="Liberation Serif" w:eastAsia="Calibri" w:hAnsi="Liberation Serif" w:cs="Times New Roman"/>
          <w:b/>
          <w:sz w:val="26"/>
          <w:szCs w:val="26"/>
        </w:rPr>
        <w:t xml:space="preserve"> Красноуфимск</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p>
    <w:p w:rsidR="00A34B2A" w:rsidRPr="007C60F2" w:rsidRDefault="00A34B2A" w:rsidP="00D102D4">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РАЗДЕЛ 1</w:t>
      </w:r>
    </w:p>
    <w:p w:rsidR="00D102D4" w:rsidRPr="007C60F2" w:rsidRDefault="00D102D4" w:rsidP="00D102D4">
      <w:pPr>
        <w:tabs>
          <w:tab w:val="left" w:pos="1134"/>
        </w:tabs>
        <w:spacing w:after="0" w:line="240" w:lineRule="auto"/>
        <w:ind w:firstLine="709"/>
        <w:jc w:val="center"/>
        <w:rPr>
          <w:rFonts w:ascii="Liberation Serif" w:hAnsi="Liberation Serif" w:cs="Times New Roman"/>
          <w:b/>
          <w:sz w:val="26"/>
          <w:szCs w:val="26"/>
        </w:rPr>
      </w:pPr>
    </w:p>
    <w:p w:rsidR="00A34B2A" w:rsidRPr="007C60F2" w:rsidRDefault="00A34B2A" w:rsidP="00D102D4">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ОБЩИЕ ПОЛОЖЕНИЯ</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 Положение об осуществлении муниципального жилищного контроля на территории городского округа Красноуфимск (далее – Положение) устанавливает порядок организации и осуществления муниципального жилищного контроля на территории городского округа Красноуфимск.</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 Под муниципальным жилищным контролем понимается деятельность органа, уполномоченного Администрацией городского округа Красноуфимск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3. Муниципальный жилищный контроль на территории городского округа Красноуфимск осуществляется органами и должностными лицами: отдела городского хозяйства администрации городского округа Красноуфимск, отдела правовой работы администрации городского округа Красноуфимск. Органом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 (далее – органы контроля).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3.1. Муниципальный контроль вправе осуществлять следующие лица: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руководитель (заместители руководителя) контрольного органа;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xml:space="preserve">•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осуществлении полномочий по муниципальному контролю, в том числе проведение профилактических и контрольных мероприятий (далее – инспектор). </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w:t>
      </w:r>
      <w:r w:rsidRPr="0003064A">
        <w:rPr>
          <w:rFonts w:ascii="Liberation Serif" w:hAnsi="Liberation Serif" w:cs="Times New Roman"/>
          <w:sz w:val="26"/>
          <w:szCs w:val="26"/>
        </w:rPr>
        <w:lastRenderedPageBreak/>
        <w:t>законодательством об энергосбережении и повышении энергетической эффективности в отношении муниципального жилищного фонда: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 требований к формированию фондов капитального ремонта;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6) правил содержания общего имущества в многоквартирном доме и правил изменения размера платы за содержание жилого помещения;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xml:space="preserve">9) требований к порядку размещения </w:t>
      </w:r>
      <w:proofErr w:type="spellStart"/>
      <w:r w:rsidRPr="0003064A">
        <w:rPr>
          <w:rFonts w:ascii="Liberation Serif" w:hAnsi="Liberation Serif" w:cs="Times New Roman"/>
          <w:sz w:val="26"/>
          <w:szCs w:val="26"/>
        </w:rPr>
        <w:t>ресурсоснабжающими</w:t>
      </w:r>
      <w:proofErr w:type="spellEnd"/>
      <w:r w:rsidRPr="0003064A">
        <w:rPr>
          <w:rFonts w:ascii="Liberation Serif" w:hAnsi="Liberation Serif" w:cs="Times New Roman"/>
          <w:sz w:val="26"/>
          <w:szCs w:val="26"/>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10) требований к обеспечению доступности для инвалидов помещений в многоквартирных домах;</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11) требований к предоставлению жилых помещений в наемных домах социального использования.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12) исполнение решений, принятых органом контроля по результатам контрольных мероприятий.</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5. Объектом муниципального жилищного контроля (далее - объект контроля) является: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 деятельность по пользованию жилыми помещениями муниципального жилищного фонда;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 деятельность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3) деятельность по формированию фондов капитального ремонта;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4) деятельность по управлению многоквартирными домами, включающая в себя: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деятельность по оказанию услуг и (или) выполнению работ по содержанию и ремонту общего имущества в многоквартирных домах;</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деятельность по предоставлению коммунальных услуг собственникам и пользователям помещений в многоквартирных домах и жилых домов;</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lastRenderedPageBreak/>
        <w:t>- деятельность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деятельность по обеспечению доступности для инвалидов помещений в многоквартирных домах;</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5) деятельность по размещению информации в системе;</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6) деятельность по предоставлению жилых помещений в наемных домах социального использования.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6. Учет объектов контроля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7. Лицами, контролируемыми органом контроля, являются граждане и организации, деятельность которых подлежат муниципальному жилищному контролю (далее – контролируемые лица), в том числе:</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xml:space="preserve">-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xml:space="preserve">- юридические лица, в том числе </w:t>
      </w:r>
      <w:proofErr w:type="spellStart"/>
      <w:r w:rsidRPr="0003064A">
        <w:rPr>
          <w:rFonts w:ascii="Liberation Serif" w:hAnsi="Liberation Serif" w:cs="Times New Roman"/>
          <w:sz w:val="26"/>
          <w:szCs w:val="26"/>
        </w:rPr>
        <w:t>ресурсоснабжающие</w:t>
      </w:r>
      <w:proofErr w:type="spellEnd"/>
      <w:r w:rsidRPr="0003064A">
        <w:rPr>
          <w:rFonts w:ascii="Liberation Serif" w:hAnsi="Liberation Serif" w:cs="Times New Roman"/>
          <w:sz w:val="26"/>
          <w:szCs w:val="26"/>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юридические лица, на имя которых открыты специальные счета для формирования фондов капитального ремонта многоквартирных домов;</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граждане, во владении и (или) в пользовании которых находятся помещения муниципального жилищного фонда.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8. Учет контролируемых лиц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rsidR="009C322D" w:rsidRPr="00D102D4"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9. Организация и осуществление муниципального жилищного контроля регулируются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9C322D" w:rsidRDefault="009C322D">
      <w:pPr>
        <w:rPr>
          <w:rFonts w:ascii="Liberation Serif" w:hAnsi="Liberation Serif" w:cs="Times New Roman"/>
          <w:sz w:val="26"/>
          <w:szCs w:val="26"/>
        </w:rPr>
      </w:pPr>
      <w:r>
        <w:rPr>
          <w:rFonts w:ascii="Liberation Serif" w:hAnsi="Liberation Serif" w:cs="Times New Roman"/>
          <w:sz w:val="26"/>
          <w:szCs w:val="26"/>
        </w:rPr>
        <w:br w:type="page"/>
      </w: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lastRenderedPageBreak/>
        <w:t>РАЗДЕЛ 2</w:t>
      </w:r>
    </w:p>
    <w:p w:rsidR="009C322D" w:rsidRPr="007C60F2" w:rsidRDefault="009C322D" w:rsidP="009C322D">
      <w:pPr>
        <w:tabs>
          <w:tab w:val="left" w:pos="1134"/>
        </w:tabs>
        <w:spacing w:after="0" w:line="240" w:lineRule="auto"/>
        <w:ind w:firstLine="709"/>
        <w:jc w:val="center"/>
        <w:rPr>
          <w:rFonts w:ascii="Liberation Serif" w:hAnsi="Liberation Serif" w:cs="Times New Roman"/>
          <w:b/>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ПРОФИЛАКТИКА НАРУШЕНИЙ ОБЯЗАТЕЛЬНЫХ ТРЕБОВАНИЙ</w:t>
      </w:r>
    </w:p>
    <w:p w:rsidR="00A34B2A" w:rsidRPr="007C60F2" w:rsidRDefault="00A34B2A" w:rsidP="00D102D4">
      <w:pPr>
        <w:tabs>
          <w:tab w:val="left" w:pos="1134"/>
        </w:tabs>
        <w:spacing w:after="0" w:line="240" w:lineRule="auto"/>
        <w:ind w:firstLine="709"/>
        <w:jc w:val="both"/>
        <w:rPr>
          <w:rFonts w:ascii="Liberation Serif" w:hAnsi="Liberation Serif" w:cs="Times New Roman"/>
          <w:b/>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Глава 1. Организация профилактики нарушения обязательных требований</w:t>
      </w:r>
    </w:p>
    <w:p w:rsidR="009C322D" w:rsidRPr="00D102D4" w:rsidRDefault="009C322D" w:rsidP="009C322D">
      <w:pPr>
        <w:tabs>
          <w:tab w:val="left" w:pos="1134"/>
        </w:tabs>
        <w:spacing w:after="0" w:line="240" w:lineRule="auto"/>
        <w:ind w:firstLine="709"/>
        <w:jc w:val="center"/>
        <w:rPr>
          <w:rFonts w:ascii="Liberation Serif" w:hAnsi="Liberation Serif" w:cs="Times New Roman"/>
          <w:sz w:val="26"/>
          <w:szCs w:val="26"/>
        </w:rPr>
      </w:pP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10.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стимулирование добросовестного соблюдения обязательных требований контролируемыми лицами;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создание условий для доведения обязательных требований до контролируемых лиц, повышение информированности о способах их соблюдения.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11.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12. Программа профилактики утверждается ежегодно в срок до 15 декабря года, предшествующего году ее реализации, и состоит из следующих разделов:</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 анализ текущего состояния осуществления муниципального жилищного контроля,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 цели и задачи реализации программы профилактики;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3) перечень профилактических мероприятий, сроки (периодичность) их проведения;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4) показатели результативности и эффективности программы профилактики.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13. Разработка и утверждение программы профилактики осуществляется органом контроля в порядке, утвержденном Правительством Российской Федерации.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14. Утвержденная программа профилактики размещается на официальном сайте органа контроля.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15. Профилактические мероприятия, предусмотренные программой профилактики, обязательны для проведения органом контроля.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16. Орган контроля проводит следующие профилактические мероприятия: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Pr>
          <w:rFonts w:ascii="Liberation Serif" w:hAnsi="Liberation Serif" w:cs="Times New Roman"/>
          <w:sz w:val="26"/>
          <w:szCs w:val="26"/>
        </w:rPr>
        <w:t xml:space="preserve">- </w:t>
      </w:r>
      <w:r w:rsidRPr="0003064A">
        <w:rPr>
          <w:rFonts w:ascii="Liberation Serif" w:hAnsi="Liberation Serif" w:cs="Times New Roman"/>
          <w:sz w:val="26"/>
          <w:szCs w:val="26"/>
        </w:rPr>
        <w:t>информирование;</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Pr>
          <w:rFonts w:ascii="Liberation Serif" w:hAnsi="Liberation Serif" w:cs="Times New Roman"/>
          <w:sz w:val="26"/>
          <w:szCs w:val="26"/>
        </w:rPr>
        <w:t xml:space="preserve">- </w:t>
      </w:r>
      <w:r w:rsidRPr="0003064A">
        <w:rPr>
          <w:rFonts w:ascii="Liberation Serif" w:hAnsi="Liberation Serif" w:cs="Times New Roman"/>
          <w:sz w:val="26"/>
          <w:szCs w:val="26"/>
        </w:rPr>
        <w:t>консультирование.</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Орган контроля может проводить профилактические мероприятия, не предусмотренные программой профилактики: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Pr>
          <w:rFonts w:ascii="Liberation Serif" w:hAnsi="Liberation Serif" w:cs="Times New Roman"/>
          <w:sz w:val="26"/>
          <w:szCs w:val="26"/>
        </w:rPr>
        <w:t xml:space="preserve">- </w:t>
      </w:r>
      <w:r w:rsidRPr="0003064A">
        <w:rPr>
          <w:rFonts w:ascii="Liberation Serif" w:hAnsi="Liberation Serif" w:cs="Times New Roman"/>
          <w:sz w:val="26"/>
          <w:szCs w:val="26"/>
        </w:rPr>
        <w:t>объявление предостережения;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Pr>
          <w:rFonts w:ascii="Liberation Serif" w:hAnsi="Liberation Serif" w:cs="Times New Roman"/>
          <w:sz w:val="26"/>
          <w:szCs w:val="26"/>
        </w:rPr>
        <w:t xml:space="preserve">- </w:t>
      </w:r>
      <w:r w:rsidRPr="0003064A">
        <w:rPr>
          <w:rFonts w:ascii="Liberation Serif" w:hAnsi="Liberation Serif" w:cs="Times New Roman"/>
          <w:sz w:val="26"/>
          <w:szCs w:val="26"/>
        </w:rPr>
        <w:t>профилактический визит.</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Учет проводимых органом контроля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 xml:space="preserve">17. Орган контроля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w:t>
      </w:r>
      <w:r w:rsidRPr="0003064A">
        <w:rPr>
          <w:rFonts w:ascii="Liberation Serif" w:hAnsi="Liberation Serif" w:cs="Times New Roman"/>
          <w:sz w:val="26"/>
          <w:szCs w:val="26"/>
        </w:rPr>
        <w:lastRenderedPageBreak/>
        <w:t>взаимодействие с контролируемыми лицами, проводятся только с согласия данных контролируемых лиц либо по их инициативе.</w:t>
      </w:r>
    </w:p>
    <w:p w:rsidR="00A34B2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18.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контрольных мероприятий.</w:t>
      </w:r>
    </w:p>
    <w:p w:rsidR="009C322D" w:rsidRDefault="009C322D" w:rsidP="00D102D4">
      <w:pPr>
        <w:tabs>
          <w:tab w:val="left" w:pos="1134"/>
        </w:tabs>
        <w:spacing w:after="0" w:line="240" w:lineRule="auto"/>
        <w:ind w:firstLine="709"/>
        <w:jc w:val="both"/>
        <w:rPr>
          <w:rFonts w:ascii="Liberation Serif" w:hAnsi="Liberation Serif" w:cs="Times New Roman"/>
          <w:sz w:val="26"/>
          <w:szCs w:val="26"/>
        </w:rPr>
      </w:pPr>
    </w:p>
    <w:p w:rsidR="001C3417" w:rsidRPr="00D102D4" w:rsidRDefault="001C3417" w:rsidP="00D102D4">
      <w:pPr>
        <w:tabs>
          <w:tab w:val="left" w:pos="1134"/>
        </w:tabs>
        <w:spacing w:after="0" w:line="240" w:lineRule="auto"/>
        <w:ind w:firstLine="709"/>
        <w:jc w:val="both"/>
        <w:rPr>
          <w:rFonts w:ascii="Liberation Serif" w:hAnsi="Liberation Serif" w:cs="Times New Roman"/>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Глава 2. Информирование</w:t>
      </w:r>
    </w:p>
    <w:p w:rsidR="009C322D" w:rsidRPr="00D102D4" w:rsidRDefault="009C322D" w:rsidP="009C322D">
      <w:pPr>
        <w:tabs>
          <w:tab w:val="left" w:pos="1134"/>
        </w:tabs>
        <w:spacing w:after="0" w:line="240" w:lineRule="auto"/>
        <w:ind w:firstLine="709"/>
        <w:jc w:val="center"/>
        <w:rPr>
          <w:rFonts w:ascii="Liberation Serif" w:hAnsi="Liberation Serif" w:cs="Times New Roman"/>
          <w:sz w:val="26"/>
          <w:szCs w:val="26"/>
        </w:rPr>
      </w:pP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19. Орган контроля осуществляет информирование контролируемых лиц и иных заинтересованных лиц по вопросам соблюдения обязательных требований.</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20.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21. Орган контроля размещает и поддерживает в актуальном состоянии на своем официальном сайте: go-kruf.midural.ru:</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 тексты нормативных правовых актов, регулирующих осуществление муниципального жилищного контроля;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5) перечень индикаторов риска нарушения обязательных требований, порядок отнесения объектов контроля к категориям риска;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6)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7) программу профилактики рисков причинения вреда и план проведения плановых контрольных мероприятий контрольным органом;</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8) исчерпывающий перечень сведений, которые могут запрашиваться контрольным органом у контролируемого лица;</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9) сведения о способах получения консультаций по вопросам соблюдения обязательных требований;</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10) сведения о порядке досудебного обжалования решений контрольного органа, действий (бездействия) его должностных лиц;</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11) доклады о муниципальном жилищном контроле;</w:t>
      </w:r>
    </w:p>
    <w:p w:rsidR="009C322D" w:rsidRPr="00D102D4"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A34B2A" w:rsidRPr="007C60F2" w:rsidRDefault="00A34B2A" w:rsidP="00D102D4">
      <w:pPr>
        <w:tabs>
          <w:tab w:val="left" w:pos="1134"/>
        </w:tabs>
        <w:spacing w:after="0" w:line="240" w:lineRule="auto"/>
        <w:ind w:firstLine="709"/>
        <w:jc w:val="both"/>
        <w:rPr>
          <w:rFonts w:ascii="Liberation Serif" w:hAnsi="Liberation Serif" w:cs="Times New Roman"/>
          <w:b/>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Глава 3. Консультирование</w:t>
      </w:r>
    </w:p>
    <w:p w:rsidR="009C322D" w:rsidRPr="00D102D4" w:rsidRDefault="009C322D" w:rsidP="009C322D">
      <w:pPr>
        <w:tabs>
          <w:tab w:val="left" w:pos="1134"/>
        </w:tabs>
        <w:spacing w:after="0" w:line="240" w:lineRule="auto"/>
        <w:ind w:firstLine="709"/>
        <w:jc w:val="center"/>
        <w:rPr>
          <w:rFonts w:ascii="Liberation Serif" w:hAnsi="Liberation Serif" w:cs="Times New Roman"/>
          <w:sz w:val="26"/>
          <w:szCs w:val="26"/>
        </w:rPr>
      </w:pP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22. Консультирование по обращениям контролируемых лиц и их представителей осуществляют инспекторы.</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23. Консультирование осуществляется без взимания платы.</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24. Консультирование органом контроля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органа контроля,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25.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26. По итогам консультирования информация в письменной форме контролируемым лицам и их представителям не предоставляется.</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27.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28.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03064A" w:rsidRPr="0003064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29. Орган контроля осуществляет учет консультирований.</w:t>
      </w:r>
    </w:p>
    <w:p w:rsidR="00A34B2A" w:rsidRDefault="0003064A" w:rsidP="0003064A">
      <w:pPr>
        <w:tabs>
          <w:tab w:val="left" w:pos="1134"/>
        </w:tabs>
        <w:spacing w:after="0" w:line="240" w:lineRule="auto"/>
        <w:ind w:firstLine="709"/>
        <w:jc w:val="both"/>
        <w:rPr>
          <w:rFonts w:ascii="Liberation Serif" w:hAnsi="Liberation Serif" w:cs="Times New Roman"/>
          <w:sz w:val="26"/>
          <w:szCs w:val="26"/>
        </w:rPr>
      </w:pPr>
      <w:r w:rsidRPr="0003064A">
        <w:rPr>
          <w:rFonts w:ascii="Liberation Serif" w:hAnsi="Liberation Serif" w:cs="Times New Roman"/>
          <w:sz w:val="26"/>
          <w:szCs w:val="26"/>
        </w:rPr>
        <w:t>30.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rsidR="009C322D" w:rsidRDefault="009C322D" w:rsidP="00D102D4">
      <w:pPr>
        <w:tabs>
          <w:tab w:val="left" w:pos="1134"/>
        </w:tabs>
        <w:spacing w:after="0" w:line="240" w:lineRule="auto"/>
        <w:ind w:firstLine="709"/>
        <w:jc w:val="both"/>
        <w:rPr>
          <w:rFonts w:ascii="Liberation Serif" w:hAnsi="Liberation Serif" w:cs="Times New Roman"/>
          <w:sz w:val="26"/>
          <w:szCs w:val="26"/>
        </w:rPr>
      </w:pPr>
    </w:p>
    <w:p w:rsidR="001C3417" w:rsidRPr="00D102D4" w:rsidRDefault="001C3417" w:rsidP="00D102D4">
      <w:pPr>
        <w:tabs>
          <w:tab w:val="left" w:pos="1134"/>
        </w:tabs>
        <w:spacing w:after="0" w:line="240" w:lineRule="auto"/>
        <w:ind w:firstLine="709"/>
        <w:jc w:val="both"/>
        <w:rPr>
          <w:rFonts w:ascii="Liberation Serif" w:hAnsi="Liberation Serif" w:cs="Times New Roman"/>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Глав</w:t>
      </w:r>
      <w:r w:rsidR="00654AAD" w:rsidRPr="007C60F2">
        <w:rPr>
          <w:rFonts w:ascii="Liberation Serif" w:hAnsi="Liberation Serif" w:cs="Times New Roman"/>
          <w:b/>
          <w:sz w:val="26"/>
          <w:szCs w:val="26"/>
        </w:rPr>
        <w:t>а 4. Объявление предостережения</w:t>
      </w:r>
    </w:p>
    <w:p w:rsidR="009C322D" w:rsidRPr="00D102D4" w:rsidRDefault="009C322D" w:rsidP="009C322D">
      <w:pPr>
        <w:tabs>
          <w:tab w:val="left" w:pos="1134"/>
        </w:tabs>
        <w:spacing w:after="0" w:line="240" w:lineRule="auto"/>
        <w:ind w:firstLine="709"/>
        <w:jc w:val="center"/>
        <w:rPr>
          <w:rFonts w:ascii="Liberation Serif" w:hAnsi="Liberation Serif" w:cs="Times New Roman"/>
          <w:sz w:val="26"/>
          <w:szCs w:val="26"/>
        </w:rPr>
      </w:pP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lastRenderedPageBreak/>
        <w:t>32.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33. Контролируемое лицо вправе после получения предостережения о недопустимости нарушения обязательных требований подать в орган контроля возражение в отношении указанного предостережения посредством государственной информационной системы жилищно-коммунального хозяйства.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 xml:space="preserve">34.  Возражение на предостережение рассматривается </w:t>
      </w:r>
      <w:proofErr w:type="gramStart"/>
      <w:r w:rsidRPr="002F7C87">
        <w:rPr>
          <w:rFonts w:ascii="Liberation Serif" w:hAnsi="Liberation Serif" w:cs="Times New Roman"/>
          <w:sz w:val="26"/>
          <w:szCs w:val="26"/>
        </w:rPr>
        <w:t>в  течение</w:t>
      </w:r>
      <w:proofErr w:type="gramEnd"/>
      <w:r w:rsidRPr="002F7C87">
        <w:rPr>
          <w:rFonts w:ascii="Liberation Serif" w:hAnsi="Liberation Serif" w:cs="Times New Roman"/>
          <w:sz w:val="26"/>
          <w:szCs w:val="26"/>
        </w:rPr>
        <w:t xml:space="preserve"> 20 рабочих дней со дня получения возражения, орган контроля направляет контролируемому лицу, ответ  способом, установленным  пунктом 33 настоящего Положения.</w:t>
      </w:r>
    </w:p>
    <w:p w:rsidR="00A34B2A" w:rsidRPr="00D102D4"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35. Орган контроля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9C322D" w:rsidRDefault="009C322D" w:rsidP="00D102D4">
      <w:pPr>
        <w:tabs>
          <w:tab w:val="left" w:pos="1134"/>
        </w:tabs>
        <w:spacing w:after="0" w:line="240" w:lineRule="auto"/>
        <w:ind w:firstLine="709"/>
        <w:jc w:val="both"/>
        <w:rPr>
          <w:rFonts w:ascii="Liberation Serif" w:hAnsi="Liberation Serif" w:cs="Times New Roman"/>
          <w:sz w:val="26"/>
          <w:szCs w:val="26"/>
        </w:rPr>
      </w:pPr>
    </w:p>
    <w:p w:rsidR="001C3417" w:rsidRDefault="001C3417" w:rsidP="00D102D4">
      <w:pPr>
        <w:tabs>
          <w:tab w:val="left" w:pos="1134"/>
        </w:tabs>
        <w:spacing w:after="0" w:line="240" w:lineRule="auto"/>
        <w:ind w:firstLine="709"/>
        <w:jc w:val="both"/>
        <w:rPr>
          <w:rFonts w:ascii="Liberation Serif" w:hAnsi="Liberation Serif" w:cs="Times New Roman"/>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Глава 5. Профилактический визит</w:t>
      </w:r>
    </w:p>
    <w:p w:rsidR="009C322D" w:rsidRPr="00D102D4" w:rsidRDefault="009C322D" w:rsidP="009C322D">
      <w:pPr>
        <w:tabs>
          <w:tab w:val="left" w:pos="1134"/>
        </w:tabs>
        <w:spacing w:after="0" w:line="240" w:lineRule="auto"/>
        <w:ind w:firstLine="709"/>
        <w:jc w:val="center"/>
        <w:rPr>
          <w:rFonts w:ascii="Liberation Serif" w:hAnsi="Liberation Serif" w:cs="Times New Roman"/>
          <w:sz w:val="26"/>
          <w:szCs w:val="26"/>
        </w:rPr>
      </w:pP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36.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 ходе профилактического визита контролируемое лицо информируется об обязательных требованиях, предъявляемых к объектам контроля.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37. В ходе профилактического визита инспектором может осуществляться консультирование контролируемого лица в порядке, установленном настоящим0 Положением.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39. По результатам профилактического визита в случае, если инспектором получены сведения о готовящихся или возможных нарушениях обязательных требований, органом контроля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A34B2A"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контрольных мероприятий.</w:t>
      </w:r>
    </w:p>
    <w:p w:rsidR="009C322D" w:rsidRPr="00D102D4" w:rsidRDefault="009C322D" w:rsidP="00D102D4">
      <w:pPr>
        <w:tabs>
          <w:tab w:val="left" w:pos="1134"/>
        </w:tabs>
        <w:spacing w:after="0" w:line="240" w:lineRule="auto"/>
        <w:ind w:firstLine="709"/>
        <w:jc w:val="both"/>
        <w:rPr>
          <w:rFonts w:ascii="Liberation Serif" w:hAnsi="Liberation Serif" w:cs="Times New Roman"/>
          <w:sz w:val="26"/>
          <w:szCs w:val="26"/>
        </w:rPr>
      </w:pPr>
    </w:p>
    <w:p w:rsidR="009C322D" w:rsidRDefault="009C322D">
      <w:pPr>
        <w:rPr>
          <w:rFonts w:ascii="Liberation Serif" w:hAnsi="Liberation Serif" w:cs="Times New Roman"/>
          <w:sz w:val="26"/>
          <w:szCs w:val="26"/>
        </w:rPr>
      </w:pPr>
      <w:r>
        <w:rPr>
          <w:rFonts w:ascii="Liberation Serif" w:hAnsi="Liberation Serif" w:cs="Times New Roman"/>
          <w:sz w:val="26"/>
          <w:szCs w:val="26"/>
        </w:rPr>
        <w:br w:type="page"/>
      </w: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lastRenderedPageBreak/>
        <w:t>РАЗДЕЛ 3</w:t>
      </w:r>
    </w:p>
    <w:p w:rsidR="009C322D" w:rsidRPr="007C60F2" w:rsidRDefault="009C322D" w:rsidP="00D102D4">
      <w:pPr>
        <w:tabs>
          <w:tab w:val="left" w:pos="1134"/>
        </w:tabs>
        <w:spacing w:after="0" w:line="240" w:lineRule="auto"/>
        <w:ind w:firstLine="709"/>
        <w:jc w:val="both"/>
        <w:rPr>
          <w:rFonts w:ascii="Liberation Serif" w:hAnsi="Liberation Serif" w:cs="Times New Roman"/>
          <w:b/>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ОЦЕНКА СОБЛЮДЕНИЯ ОБЯЗАТЕЛЬНЫХ ТРЕБОВАНИЙ</w:t>
      </w:r>
    </w:p>
    <w:p w:rsidR="00D67275" w:rsidRPr="007C60F2" w:rsidRDefault="00D67275" w:rsidP="00D102D4">
      <w:pPr>
        <w:tabs>
          <w:tab w:val="left" w:pos="1134"/>
        </w:tabs>
        <w:spacing w:after="0" w:line="240" w:lineRule="auto"/>
        <w:ind w:firstLine="709"/>
        <w:jc w:val="both"/>
        <w:rPr>
          <w:rFonts w:ascii="Liberation Serif" w:hAnsi="Liberation Serif" w:cs="Times New Roman"/>
          <w:b/>
          <w:sz w:val="26"/>
          <w:szCs w:val="26"/>
        </w:rPr>
      </w:pPr>
    </w:p>
    <w:p w:rsidR="00A34B2A" w:rsidRPr="007C60F2" w:rsidRDefault="00D67275"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Глава 1</w:t>
      </w:r>
      <w:r w:rsidR="00A34B2A" w:rsidRPr="007C60F2">
        <w:rPr>
          <w:rFonts w:ascii="Liberation Serif" w:hAnsi="Liberation Serif" w:cs="Times New Roman"/>
          <w:b/>
          <w:sz w:val="26"/>
          <w:szCs w:val="26"/>
        </w:rPr>
        <w:t xml:space="preserve">. </w:t>
      </w:r>
      <w:r w:rsidR="002F7C87" w:rsidRPr="002F7C87">
        <w:rPr>
          <w:rFonts w:ascii="Liberation Serif" w:hAnsi="Liberation Serif" w:cs="Times New Roman"/>
          <w:b/>
          <w:sz w:val="26"/>
          <w:szCs w:val="26"/>
        </w:rPr>
        <w:t>Плановые контрольные мероприятия</w:t>
      </w:r>
    </w:p>
    <w:p w:rsidR="009C322D" w:rsidRPr="00D102D4" w:rsidRDefault="009C322D" w:rsidP="009C322D">
      <w:pPr>
        <w:tabs>
          <w:tab w:val="left" w:pos="1134"/>
        </w:tabs>
        <w:spacing w:after="0" w:line="240" w:lineRule="auto"/>
        <w:ind w:firstLine="709"/>
        <w:jc w:val="center"/>
        <w:rPr>
          <w:rFonts w:ascii="Liberation Serif" w:hAnsi="Liberation Serif" w:cs="Times New Roman"/>
          <w:sz w:val="26"/>
          <w:szCs w:val="26"/>
        </w:rPr>
      </w:pP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41. Плановые контрольные мероприятия проводятся на основании плана проведения плановых контрольных мероприятий на очередной календарный год (далее – ежегодный план), формируемого органом контроля и подлежащего согласованию с органами прокуратуры</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42.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органа.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43. Проект ежегодного плана до 1 октября года, предшествующего году реализации ежегодного плана, представляется на согласование в прокуратуру города Красноуфимска.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Представление проекта ежегодного плана на согласование в прокуратуру города Красноуфимска осуществляется посредством его размещения органом контроля в машиночитаемом формате в едином реестре контрольных (надзорных) мероприятий.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44. Руководитель органа контроля до 20 ноября года, предшествующего году реализации ежегодного плана, рассматривает и учитывает представленные посредством единого реестра контрольных мероприятий предложения прокуратуры города Красноуфимска по включению или исключению контрольных мероприятий в ежегодный план.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45. При организации муниципального жилищного контроля объектам контроля присваиваются следующие категории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высокий;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средний;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низкий.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46. 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установлении объекту контроля категории высокого риска плановые контрольные мероприятия проводятся с периодичностью 1 раз в 2 года.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Выбрать периодичность: не менее одного контрольного (надзорного) мероприятия в четыре года и не более одного контрольного (надзорного) мероприятия в два года.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этом периодичность задается конкретная. Например, 1 раз в 2 года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установлении объекту контроля средней категории риска плановые контрольные мероприятия проводятся с периодичностью 1 раз в 3 года.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Выбрать периодичность: не менее одного контрольного (надзорного) мероприятия в шесть лет и не более одного контрольного (надзорного) мероприятия в три года.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этом периодичность задается конкретная. Например, 1 раз в 3 года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установлении объекту контроля низкой категории риска плановые контрольные мероприятия не проводятся.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 xml:space="preserve">47. Критерии отнесения объектов контроля к категориям риска (далее – критерии риска) формируются по результатам оценки риска причинения вреда </w:t>
      </w:r>
      <w:r w:rsidRPr="002F7C87">
        <w:rPr>
          <w:rFonts w:ascii="Liberation Serif" w:hAnsi="Liberation Serif" w:cs="Times New Roman"/>
          <w:sz w:val="26"/>
          <w:szCs w:val="26"/>
        </w:rPr>
        <w:lastRenderedPageBreak/>
        <w:t>(ущерба)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учитывают добросовестность контролируемых лиц.</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48. Критерии риска для объектов контроля определяются следующим образом.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деятельность по управлению многоквартирными домами (К1).</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 xml:space="preserve">  где:</w:t>
      </w:r>
      <w:r w:rsidRPr="002F7C87">
        <w:rPr>
          <w:rFonts w:ascii="Liberation Serif" w:hAnsi="Liberation Serif" w:cs="Times New Roman"/>
          <w:sz w:val="26"/>
          <w:szCs w:val="26"/>
        </w:rPr>
        <w:tab/>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proofErr w:type="spellStart"/>
      <w:r w:rsidRPr="002F7C87">
        <w:rPr>
          <w:rFonts w:ascii="Liberation Serif" w:hAnsi="Liberation Serif" w:cs="Times New Roman"/>
          <w:sz w:val="26"/>
          <w:szCs w:val="26"/>
        </w:rPr>
        <w:t>Vп</w:t>
      </w:r>
      <w:proofErr w:type="spellEnd"/>
      <w:r w:rsidRPr="002F7C87">
        <w:rPr>
          <w:rFonts w:ascii="Liberation Serif" w:hAnsi="Liberation Serif" w:cs="Times New Roman"/>
          <w:sz w:val="26"/>
          <w:szCs w:val="26"/>
        </w:rPr>
        <w:t xml:space="preserve"> - количество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за календарный год, предшествующий году, в котором принимается решение об отнесении деятельности юридического лица, индивидуального предпринимателя к категории риска (далее - год, в котором принимается решение), по составленным Департаментом протоколам об административных правонарушениях (единиц);</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proofErr w:type="spellStart"/>
      <w:r w:rsidRPr="002F7C87">
        <w:rPr>
          <w:rFonts w:ascii="Liberation Serif" w:hAnsi="Liberation Serif" w:cs="Times New Roman"/>
          <w:sz w:val="26"/>
          <w:szCs w:val="26"/>
        </w:rPr>
        <w:t>Vн</w:t>
      </w:r>
      <w:proofErr w:type="spellEnd"/>
      <w:r w:rsidRPr="002F7C87">
        <w:rPr>
          <w:rFonts w:ascii="Liberation Serif" w:hAnsi="Liberation Serif" w:cs="Times New Roman"/>
          <w:sz w:val="26"/>
          <w:szCs w:val="26"/>
        </w:rPr>
        <w:t xml:space="preserve"> - количество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вынесенных за календарный год, предшествующий году, в котором принимается решение, по составленным Департаментом протоколам об административных правонарушениях, за исключением Постановлений о назначении административных наказаний юридическому лицу (его должностным лицам), индивидуальному предпринимателю за совершение административных правонарушений, предусмотренных статьей 19.4.1, частью 1 статьи 19.5 Кодекса Российской Федерации об административных правонарушениях (единиц);</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proofErr w:type="spellStart"/>
      <w:r w:rsidRPr="002F7C87">
        <w:rPr>
          <w:rFonts w:ascii="Liberation Serif" w:hAnsi="Liberation Serif" w:cs="Times New Roman"/>
          <w:sz w:val="26"/>
          <w:szCs w:val="26"/>
        </w:rPr>
        <w:t>Vпр</w:t>
      </w:r>
      <w:proofErr w:type="spellEnd"/>
      <w:r w:rsidRPr="002F7C87">
        <w:rPr>
          <w:rFonts w:ascii="Liberation Serif" w:hAnsi="Liberation Serif" w:cs="Times New Roman"/>
          <w:sz w:val="26"/>
          <w:szCs w:val="26"/>
        </w:rPr>
        <w:t xml:space="preserve"> - количество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частью 1 статьи 19.5 Кодекса Российской Федерации об административных правонарушениях, вынесенных за календарный год, предшествующий году, в котором принимается решение, по составленным Департаментом протоколам об административных правонарушениях (единиц);</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S - общая площадь многоквартирных домов, находящихся в управлении юридического лица, индивидуального предпринимателя на дату принятия решения об отнесении осуществляемой им деятельности к категории риска (тыс. кв. 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R - количество полных и неполных месяцев осуществления юридическим лицом, индивидуальным предпринимателем деятельности по управлению многоквартирными домами в течение календарного года, предшествующего году, в котором принимается решение (единиц).</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значении критерия риска К1 более 3,5 объекту контроля присваивается высокая категория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значении критерия риска К1 от 1,2 до 3,5 объекту контроля присваивается высокая средняя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значении критерия риска К1 до 1,2 включительно объекту контроля присваивается низкая категория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lastRenderedPageBreak/>
        <w:t>2) деятельность по формированию фондов капитального ремонта (К2).</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Деятельность владельцев специальных счетов относится к высокой категории риска, если владелец специального счета на дату составления плана проведения плановых проверок на очередной календарный год соответствует хотя бы одному из следующих критериев: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непредставление сведений о размере средств, начисленных в качестве взносов на капитальный ремонт, сведений о размере средств, поступивших в качестве взносов на капитальный ремонт, сведений о размере израсходованных средств на капитальный ремонт со специального счета, сведений о размере остатка средств на специальном счете, сведений о заключении договора займа и (или) кредитного договора на проведение капитального ремонта с приложением заверенных копий таких договоров или представление указанных сведений не в полном объеме в течение двух и более отчетных периодов;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наличие двух и более неисполненных предписаний или предостережений об устранении нарушений законодательства в области капитального ремонта общего имущества в многоквартирных домах, вынесенных Департаментом. Деятельность по предоставлению коммунальных услуг собственникам и пользователям помещений в многоквартирных домах и жилых домов (К2).</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Деятельность владельцев специальных счетов относится к средней категории риска, если владелец специального счета на дату составления плана проведения плановых проверок на очередной календарный год соответствует хотя бы одному из следующих критериев: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несоответствие кредитной организации, в которой открыт специальный счет, требованиям, установленным законодательством Российской Федерации;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несоответствие сведений о размере средств, начисленных в качестве взносов на капитальный ремонт, сведений о размере средств, поступивших в качестве взносов на капитальный ремонт, сведений о размере израсходованных средств на капитальный ремонт со специального счета, сведений о размере остатка средств на специальном счете, сведений о заключении договора займа и (или) кредитного договора на проведение капитального ремонта (площадь помещений многоквартирного дома, размер взноса на капитальный ремонт, наименование кредитной организации) сведениям, внесенным в реестр специальных счетов.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Деятельность владельцев специальных счетов относится к низкой категории риска, если владелец специального счета не соответствует критериям, приведенным выше.</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деятельность по размещению информации в системе (К3).</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значении критерия риска К3 более 3,5 объекту контроля присваивается высокая категория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значении критерия риска К3 от 1,2 до 3,5 объекту контроля присваивается высокая средняя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значении критерия риска К3 до 1,2 включительно объекту контроля присваивается низкая категория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 Деятельность по предоставлению жилых помещений в наемных домах социального использования (К4)</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значении критерия риска К4 более 3,5 объекту контроля присваивается высокая категория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значении критерия риска К4 от 1,2 до 3,5 объекту контроля присваивается высокая средняя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значении критерия риска К4 до 1,2 включительно объекту контроля присваивается низкая категория риска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lastRenderedPageBreak/>
        <w:t>49. Плановые контрольные мероприятия в отношении объектов контроля «Деятельность по управлению многоквартирными домами» проводятся в форме выездной проверки. В ходе выездной проверки могут совершаться следующие контрольные действия: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осмотр;</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досмотр;</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опрос;</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 получение письменных объяснений;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 истребование документов.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50. Плановые контрольные мероприятия в отношении объектов контроля «Деятельность по формированию фондов капитального ремонта», «Деятельность по размещению информации в системе», «Деятельность по предоставлению жилых помещений в наемных домах социального использования» проводятся в форме документарной проверки. В ходе документарной проверки могут совершаться следующие контрольные действия: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получение письменных объяснений;</w:t>
      </w:r>
    </w:p>
    <w:p w:rsidR="00A34B2A"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истребование документов.</w:t>
      </w:r>
    </w:p>
    <w:p w:rsidR="002F7C87" w:rsidRDefault="002F7C87" w:rsidP="002F7C87">
      <w:pPr>
        <w:tabs>
          <w:tab w:val="left" w:pos="1134"/>
        </w:tabs>
        <w:spacing w:after="0" w:line="240" w:lineRule="auto"/>
        <w:ind w:firstLine="709"/>
        <w:jc w:val="both"/>
        <w:rPr>
          <w:rFonts w:ascii="Liberation Serif" w:hAnsi="Liberation Serif" w:cs="Times New Roman"/>
          <w:sz w:val="26"/>
          <w:szCs w:val="26"/>
        </w:rPr>
      </w:pPr>
    </w:p>
    <w:p w:rsidR="001C3417" w:rsidRDefault="001C3417" w:rsidP="002F7C87">
      <w:pPr>
        <w:tabs>
          <w:tab w:val="left" w:pos="1134"/>
        </w:tabs>
        <w:spacing w:after="0" w:line="240" w:lineRule="auto"/>
        <w:ind w:firstLine="709"/>
        <w:jc w:val="both"/>
        <w:rPr>
          <w:rFonts w:ascii="Liberation Serif" w:hAnsi="Liberation Serif" w:cs="Times New Roman"/>
          <w:sz w:val="26"/>
          <w:szCs w:val="26"/>
        </w:rPr>
      </w:pPr>
    </w:p>
    <w:p w:rsidR="002F7C87" w:rsidRDefault="002F7C87" w:rsidP="002F7C87">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 xml:space="preserve">Глава </w:t>
      </w:r>
      <w:r>
        <w:rPr>
          <w:rFonts w:ascii="Liberation Serif" w:hAnsi="Liberation Serif" w:cs="Times New Roman"/>
          <w:b/>
          <w:sz w:val="26"/>
          <w:szCs w:val="26"/>
        </w:rPr>
        <w:t>2</w:t>
      </w:r>
      <w:r w:rsidRPr="007C60F2">
        <w:rPr>
          <w:rFonts w:ascii="Liberation Serif" w:hAnsi="Liberation Serif" w:cs="Times New Roman"/>
          <w:b/>
          <w:sz w:val="26"/>
          <w:szCs w:val="26"/>
        </w:rPr>
        <w:t xml:space="preserve">. </w:t>
      </w:r>
      <w:r w:rsidRPr="002F7C87">
        <w:rPr>
          <w:rFonts w:ascii="Liberation Serif" w:hAnsi="Liberation Serif" w:cs="Times New Roman"/>
          <w:b/>
          <w:sz w:val="26"/>
          <w:szCs w:val="26"/>
        </w:rPr>
        <w:t>Внеплановые контрольные мероприятия</w:t>
      </w:r>
    </w:p>
    <w:p w:rsidR="002F7C87" w:rsidRDefault="002F7C87" w:rsidP="002F7C87">
      <w:pPr>
        <w:tabs>
          <w:tab w:val="left" w:pos="1134"/>
        </w:tabs>
        <w:spacing w:after="0" w:line="240" w:lineRule="auto"/>
        <w:ind w:firstLine="709"/>
        <w:jc w:val="center"/>
        <w:rPr>
          <w:rFonts w:ascii="Liberation Serif" w:hAnsi="Liberation Serif" w:cs="Times New Roman"/>
          <w:b/>
          <w:sz w:val="26"/>
          <w:szCs w:val="26"/>
        </w:rPr>
      </w:pP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51.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наличие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Индикаторы риска утверждаются органом контроля.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(Приложение №1)</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настоящего Федерального закона от 31 июля 2020 года № 248-ФЗ «О государственном контроле (надзоре) и муниципальном контроле в Российской Федерации».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52.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lastRenderedPageBreak/>
        <w:t>1) инспекционный визит;</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документарная проверка;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выездная проверка.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 ходе инспекционного визита могут совершаться следующие контрольные (надзорные) действия: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осмотр;</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опрос</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истребование документов;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 инструментальное обследование.</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инспектора в здания, сооружения, помещения.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Внеплановый инспекционный визит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Инспекционный визит может проводиться с использованием средств дистанционного взаимодействия, в том числе посредством аудио- или видеосвязи.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 ходе документарной проверки могут совершаться следующие контрольные (надзорные) действия: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получение письменных объяснений;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истребование документов.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Внеплановая документарная проверка проводится без согласования с органами прокуратуры.</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 ходе выездной проверки могут совершаться следующие контрольные (надзорные) действия: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осмотр;</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досмотр;</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опрос;</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4) получение письменных объяснений;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 истребование документов.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Внеплановая выездная проверка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Внеплановая выездная проверка может проводиться с использованием средств дистанционного взаимодействия, в том числе посредством аудио- или видеосвязи.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 xml:space="preserve">53. Сведения о причинении вреда (ущерба) или об угрозе причинения вреда (ущерба) охраняемым законом ценностям либо выявление соответствия объекта </w:t>
      </w:r>
      <w:r w:rsidRPr="002F7C87">
        <w:rPr>
          <w:rFonts w:ascii="Liberation Serif" w:hAnsi="Liberation Serif" w:cs="Times New Roman"/>
          <w:sz w:val="26"/>
          <w:szCs w:val="26"/>
        </w:rPr>
        <w:lastRenderedPageBreak/>
        <w:t>контроля параметрам, утвержденным индикаторами риска нарушения обязательных требований, или отклонения объекта контроля от таких параметров орган контроля получает:</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при проведении контрольных мероприятий, включая контрольные мероприятия без взаимодействия;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54.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55.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обеспечивает, в том числе по решению руководителя органа контроля, проведение контрольного мероприятия без взаимодействия.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56.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органом контроля к рассмотрению:</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 xml:space="preserve">2) при подаче таких обращений (заявлений) граждан и </w:t>
      </w:r>
      <w:proofErr w:type="gramStart"/>
      <w:r w:rsidRPr="002F7C87">
        <w:rPr>
          <w:rFonts w:ascii="Liberation Serif" w:hAnsi="Liberation Serif" w:cs="Times New Roman"/>
          <w:sz w:val="26"/>
          <w:szCs w:val="26"/>
        </w:rPr>
        <w:t>организаций после прохождения идентификации</w:t>
      </w:r>
      <w:proofErr w:type="gramEnd"/>
      <w:r w:rsidRPr="002F7C87">
        <w:rPr>
          <w:rFonts w:ascii="Liberation Serif" w:hAnsi="Liberation Serif" w:cs="Times New Roman"/>
          <w:sz w:val="26"/>
          <w:szCs w:val="26"/>
        </w:rP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lastRenderedPageBreak/>
        <w:t>57.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58.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 59-ФЗ «О порядке рассмотрения обращений граждан Российской Федерации».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59.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60. По итогам рассмотрения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инспектор направляет руководителю органа контроля: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61.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 xml:space="preserve">62. При истечении срока исполнения решения органа контроля об устранении выявленного нарушения обязательных требований в случаях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w:t>
      </w:r>
      <w:r w:rsidRPr="002F7C87">
        <w:rPr>
          <w:rFonts w:ascii="Liberation Serif" w:hAnsi="Liberation Serif" w:cs="Times New Roman"/>
          <w:sz w:val="26"/>
          <w:szCs w:val="26"/>
        </w:rPr>
        <w:lastRenderedPageBreak/>
        <w:t>информации в рамках наблюдения за соблюдением обязательных требований (мониторинга безопасности) орган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контроля оценивает исполнение указанного решения путем проведения одного из следующих контрольных мероприятий: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инспекционный визит;</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документарная проверка.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 случае, если проводится оценка исполнения решения, принятого по итогам выездной проверки, допускается проведение выездной проверки.</w:t>
      </w:r>
    </w:p>
    <w:p w:rsidR="002F7C87" w:rsidRDefault="002F7C87" w:rsidP="002F7C87">
      <w:pPr>
        <w:tabs>
          <w:tab w:val="left" w:pos="1134"/>
        </w:tabs>
        <w:spacing w:after="0" w:line="240" w:lineRule="auto"/>
        <w:ind w:firstLine="709"/>
        <w:jc w:val="center"/>
        <w:rPr>
          <w:rFonts w:ascii="Liberation Serif" w:hAnsi="Liberation Serif" w:cs="Times New Roman"/>
          <w:sz w:val="26"/>
          <w:szCs w:val="26"/>
        </w:rPr>
      </w:pPr>
    </w:p>
    <w:p w:rsidR="001C3417" w:rsidRDefault="001C3417" w:rsidP="002F7C87">
      <w:pPr>
        <w:tabs>
          <w:tab w:val="left" w:pos="1134"/>
        </w:tabs>
        <w:spacing w:after="0" w:line="240" w:lineRule="auto"/>
        <w:ind w:firstLine="709"/>
        <w:jc w:val="center"/>
        <w:rPr>
          <w:rFonts w:ascii="Liberation Serif" w:hAnsi="Liberation Serif" w:cs="Times New Roman"/>
          <w:sz w:val="26"/>
          <w:szCs w:val="26"/>
        </w:rPr>
      </w:pPr>
    </w:p>
    <w:p w:rsidR="002F7C87" w:rsidRDefault="002F7C87" w:rsidP="002F7C87">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 xml:space="preserve">Глава </w:t>
      </w:r>
      <w:r>
        <w:rPr>
          <w:rFonts w:ascii="Liberation Serif" w:hAnsi="Liberation Serif" w:cs="Times New Roman"/>
          <w:b/>
          <w:sz w:val="26"/>
          <w:szCs w:val="26"/>
        </w:rPr>
        <w:t>3</w:t>
      </w:r>
      <w:r w:rsidRPr="007C60F2">
        <w:rPr>
          <w:rFonts w:ascii="Liberation Serif" w:hAnsi="Liberation Serif" w:cs="Times New Roman"/>
          <w:b/>
          <w:sz w:val="26"/>
          <w:szCs w:val="26"/>
        </w:rPr>
        <w:t xml:space="preserve">. </w:t>
      </w:r>
      <w:r w:rsidRPr="002F7C87">
        <w:rPr>
          <w:rFonts w:ascii="Liberation Serif" w:hAnsi="Liberation Serif" w:cs="Times New Roman"/>
          <w:b/>
          <w:sz w:val="26"/>
          <w:szCs w:val="26"/>
        </w:rPr>
        <w:t>Контрольные мероприятия без взаимодействия</w:t>
      </w:r>
    </w:p>
    <w:p w:rsidR="002F7C87" w:rsidRDefault="002F7C87" w:rsidP="002F7C87">
      <w:pPr>
        <w:tabs>
          <w:tab w:val="left" w:pos="1134"/>
        </w:tabs>
        <w:spacing w:after="0" w:line="240" w:lineRule="auto"/>
        <w:ind w:firstLine="709"/>
        <w:jc w:val="center"/>
        <w:rPr>
          <w:rFonts w:ascii="Liberation Serif" w:hAnsi="Liberation Serif" w:cs="Times New Roman"/>
          <w:b/>
          <w:sz w:val="26"/>
          <w:szCs w:val="26"/>
        </w:rPr>
      </w:pP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63. Без взаимодействия с контролируемым лицом проводятся следующие контрольные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наблюдение за соблюдением обязательных требований;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выездное обследование.</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64. Контрольные мероприятия без взаимодействия проводятся инспекторами на основании заданий руководителя органа контроля.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65. Под наблюдением за соблюдением обязательных требований понимается сбор, анализ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решение о проведении внепланового контрольного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решение об объявлении предостережения;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решение о выдаче предписания об устранении выявленных нарушений.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66.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2F7C87">
        <w:rPr>
          <w:rFonts w:ascii="Liberation Serif" w:hAnsi="Liberation Serif" w:cs="Times New Roman"/>
          <w:sz w:val="26"/>
          <w:szCs w:val="26"/>
        </w:rPr>
        <w:lastRenderedPageBreak/>
        <w:t>гражданина, месту нахождения объекта контроля, при этом не допускается взаимодействие с контролируемым лицом.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Выездное обследование проводится без информирования контролируемого лица.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По результатам проведения выездного обследования не могут быть приняты решения: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67.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2F7C87" w:rsidRDefault="002F7C87" w:rsidP="002F7C87">
      <w:pPr>
        <w:tabs>
          <w:tab w:val="left" w:pos="1134"/>
        </w:tabs>
        <w:spacing w:after="0" w:line="240" w:lineRule="auto"/>
        <w:ind w:firstLine="709"/>
        <w:jc w:val="both"/>
        <w:rPr>
          <w:rFonts w:ascii="Liberation Serif" w:hAnsi="Liberation Serif" w:cs="Times New Roman"/>
          <w:sz w:val="26"/>
          <w:szCs w:val="26"/>
        </w:rPr>
      </w:pPr>
    </w:p>
    <w:p w:rsidR="001C3417" w:rsidRDefault="001C3417" w:rsidP="002F7C87">
      <w:pPr>
        <w:tabs>
          <w:tab w:val="left" w:pos="1134"/>
        </w:tabs>
        <w:spacing w:after="0" w:line="240" w:lineRule="auto"/>
        <w:ind w:firstLine="709"/>
        <w:jc w:val="both"/>
        <w:rPr>
          <w:rFonts w:ascii="Liberation Serif" w:hAnsi="Liberation Serif" w:cs="Times New Roman"/>
          <w:sz w:val="26"/>
          <w:szCs w:val="26"/>
        </w:rPr>
      </w:pPr>
    </w:p>
    <w:p w:rsidR="002F7C87" w:rsidRDefault="002F7C87" w:rsidP="002F7C87">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 xml:space="preserve">Глава </w:t>
      </w:r>
      <w:r>
        <w:rPr>
          <w:rFonts w:ascii="Liberation Serif" w:hAnsi="Liberation Serif" w:cs="Times New Roman"/>
          <w:b/>
          <w:sz w:val="26"/>
          <w:szCs w:val="26"/>
        </w:rPr>
        <w:t>4</w:t>
      </w:r>
      <w:r w:rsidRPr="007C60F2">
        <w:rPr>
          <w:rFonts w:ascii="Liberation Serif" w:hAnsi="Liberation Serif" w:cs="Times New Roman"/>
          <w:b/>
          <w:sz w:val="26"/>
          <w:szCs w:val="26"/>
        </w:rPr>
        <w:t xml:space="preserve">. </w:t>
      </w:r>
      <w:r w:rsidRPr="002F7C87">
        <w:rPr>
          <w:rFonts w:ascii="Liberation Serif" w:hAnsi="Liberation Serif" w:cs="Times New Roman"/>
          <w:b/>
          <w:sz w:val="26"/>
          <w:szCs w:val="26"/>
        </w:rPr>
        <w:t>Контрольные мероприятия с взаимодействием</w:t>
      </w:r>
    </w:p>
    <w:p w:rsidR="002F7C87" w:rsidRDefault="002F7C87" w:rsidP="002F7C87">
      <w:pPr>
        <w:tabs>
          <w:tab w:val="left" w:pos="1134"/>
        </w:tabs>
        <w:spacing w:after="0" w:line="240" w:lineRule="auto"/>
        <w:ind w:firstLine="709"/>
        <w:jc w:val="center"/>
        <w:rPr>
          <w:rFonts w:ascii="Liberation Serif" w:hAnsi="Liberation Serif" w:cs="Times New Roman"/>
          <w:b/>
          <w:sz w:val="26"/>
          <w:szCs w:val="26"/>
        </w:rPr>
      </w:pP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68. При осуществлении муниципального жилищного контроля взаимодействием органа контроля,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69. Для проведения контрольного мероприятия с взаимодействием руководителем органа контроля принимается решение о проведении контрольного мероприятия (далее - решение), в котором указываются: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дата, время и место выпуска решения;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проведении контрольного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кем принято решение;</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lastRenderedPageBreak/>
        <w:t>4) основание проведения контрольного (надзорного)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5) вид контроля;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6)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 объект контроля, в отношении которого проводится контрольное мероприятие;</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8) адрес места осуществления контролируемым лицом деятельности или адрес нахождения объекта(</w:t>
      </w:r>
      <w:proofErr w:type="spellStart"/>
      <w:r w:rsidRPr="002F7C87">
        <w:rPr>
          <w:rFonts w:ascii="Liberation Serif" w:hAnsi="Liberation Serif" w:cs="Times New Roman"/>
          <w:sz w:val="26"/>
          <w:szCs w:val="26"/>
        </w:rPr>
        <w:t>ов</w:t>
      </w:r>
      <w:proofErr w:type="spellEnd"/>
      <w:r w:rsidRPr="002F7C87">
        <w:rPr>
          <w:rFonts w:ascii="Liberation Serif" w:hAnsi="Liberation Serif" w:cs="Times New Roman"/>
          <w:sz w:val="26"/>
          <w:szCs w:val="26"/>
        </w:rPr>
        <w:t>) контроля, в отношении которого(</w:t>
      </w:r>
      <w:proofErr w:type="spellStart"/>
      <w:r w:rsidRPr="002F7C87">
        <w:rPr>
          <w:rFonts w:ascii="Liberation Serif" w:hAnsi="Liberation Serif" w:cs="Times New Roman"/>
          <w:sz w:val="26"/>
          <w:szCs w:val="26"/>
        </w:rPr>
        <w:t>ых</w:t>
      </w:r>
      <w:proofErr w:type="spellEnd"/>
      <w:r w:rsidRPr="002F7C87">
        <w:rPr>
          <w:rFonts w:ascii="Liberation Serif" w:hAnsi="Liberation Serif" w:cs="Times New Roman"/>
          <w:sz w:val="26"/>
          <w:szCs w:val="26"/>
        </w:rPr>
        <w:t>) проводится контрольное мероприятие;</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9)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10) вид контрольного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11) перечень контрольных действий, совершаемых в рамках контрольного (надзорного)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11) предмет контрольного мероприятия;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12) дата проведения контрольного мероприятия, в том числе срок непосредственного взаимодействия с контролируемым лицом;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13) перечень документов, предоставление которых контролируемым лицом необходимо для оценки соблюдения обязательных требований;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70. Решение о проведении контрольного мероприятия оформляется в виде распоряжения по установленной настоящим Положением форме (установленной Приказом Минэкономразвития России от 31.03.2021 N 151 «О типовых формах документов, используемых контрольным (надзорным) органом»).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71.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 xml:space="preserve">75.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w:t>
      </w:r>
      <w:r w:rsidRPr="002F7C87">
        <w:rPr>
          <w:rFonts w:ascii="Liberation Serif" w:hAnsi="Liberation Serif" w:cs="Times New Roman"/>
          <w:sz w:val="26"/>
          <w:szCs w:val="26"/>
        </w:rPr>
        <w:lastRenderedPageBreak/>
        <w:t>учетный номер контрольного мероприятия в едином реестре контрольных мероприятий.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пунктами  68-69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77.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78.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Положением ,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79. Контролируемое лицо считается проинформированным надлежащим образом в случае, если: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 xml:space="preserve">1) сведения предоставлены контролируемому лицу в соответствии </w:t>
      </w:r>
      <w:proofErr w:type="gramStart"/>
      <w:r w:rsidRPr="002F7C87">
        <w:rPr>
          <w:rFonts w:ascii="Liberation Serif" w:hAnsi="Liberation Serif" w:cs="Times New Roman"/>
          <w:sz w:val="26"/>
          <w:szCs w:val="26"/>
        </w:rPr>
        <w:t>с  пунктом</w:t>
      </w:r>
      <w:proofErr w:type="gramEnd"/>
      <w:r w:rsidRPr="002F7C87">
        <w:rPr>
          <w:rFonts w:ascii="Liberation Serif" w:hAnsi="Liberation Serif" w:cs="Times New Roman"/>
          <w:sz w:val="26"/>
          <w:szCs w:val="26"/>
        </w:rPr>
        <w:t xml:space="preserve"> 78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пунктом 83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lastRenderedPageBreak/>
        <w:t>80. Документы, направляемые контролируемым лицом контрольному органу в электронном виде, подписываются:</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1) простой электронной подписью;</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3) усиленной квалифицированной электронной подписью в случаях, установленных настоящим Положением.</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81.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82. Не допускается требование нотариального удостоверения копий документов, представляемых в контрольный орган.</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83.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84. В случае, указанном пунктом 83 настоящего Положения,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2F7C87" w:rsidRPr="002F7C87" w:rsidRDefault="002F7C87" w:rsidP="002F7C87">
      <w:pPr>
        <w:tabs>
          <w:tab w:val="left" w:pos="1134"/>
        </w:tabs>
        <w:spacing w:after="0" w:line="240" w:lineRule="auto"/>
        <w:ind w:firstLine="709"/>
        <w:jc w:val="both"/>
        <w:rPr>
          <w:rFonts w:ascii="Liberation Serif" w:hAnsi="Liberation Serif" w:cs="Times New Roman"/>
          <w:sz w:val="26"/>
          <w:szCs w:val="26"/>
        </w:rPr>
      </w:pPr>
      <w:r w:rsidRPr="002F7C87">
        <w:rPr>
          <w:rFonts w:ascii="Liberation Serif" w:hAnsi="Liberation Serif" w:cs="Times New Roman"/>
          <w:sz w:val="26"/>
          <w:szCs w:val="26"/>
        </w:rPr>
        <w:t>85. Действия в рамках контрольного мероприятия совершаются срок не более 10 рабочих дней.</w:t>
      </w:r>
    </w:p>
    <w:p w:rsidR="009C322D" w:rsidRDefault="009C322D" w:rsidP="00D102D4">
      <w:pPr>
        <w:tabs>
          <w:tab w:val="left" w:pos="1134"/>
        </w:tabs>
        <w:spacing w:after="0" w:line="240" w:lineRule="auto"/>
        <w:ind w:firstLine="709"/>
        <w:jc w:val="both"/>
        <w:rPr>
          <w:rFonts w:ascii="Liberation Serif" w:hAnsi="Liberation Serif" w:cs="Times New Roman"/>
          <w:sz w:val="26"/>
          <w:szCs w:val="26"/>
        </w:rPr>
      </w:pPr>
    </w:p>
    <w:p w:rsidR="001C3417" w:rsidRPr="00D102D4" w:rsidRDefault="001C3417" w:rsidP="00D102D4">
      <w:pPr>
        <w:tabs>
          <w:tab w:val="left" w:pos="1134"/>
        </w:tabs>
        <w:spacing w:after="0" w:line="240" w:lineRule="auto"/>
        <w:ind w:firstLine="709"/>
        <w:jc w:val="both"/>
        <w:rPr>
          <w:rFonts w:ascii="Liberation Serif" w:hAnsi="Liberation Serif" w:cs="Times New Roman"/>
          <w:sz w:val="26"/>
          <w:szCs w:val="26"/>
        </w:rPr>
      </w:pPr>
    </w:p>
    <w:p w:rsidR="001C3417" w:rsidRDefault="001C3417">
      <w:pPr>
        <w:rPr>
          <w:rFonts w:ascii="Liberation Serif" w:hAnsi="Liberation Serif" w:cs="Times New Roman"/>
          <w:b/>
          <w:sz w:val="26"/>
          <w:szCs w:val="26"/>
        </w:rPr>
      </w:pPr>
      <w:r>
        <w:rPr>
          <w:rFonts w:ascii="Liberation Serif" w:hAnsi="Liberation Serif" w:cs="Times New Roman"/>
          <w:b/>
          <w:sz w:val="26"/>
          <w:szCs w:val="26"/>
        </w:rPr>
        <w:br w:type="page"/>
      </w: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lastRenderedPageBreak/>
        <w:t>РАЗДЕЛ 4</w:t>
      </w:r>
    </w:p>
    <w:p w:rsidR="009C322D" w:rsidRPr="007C60F2" w:rsidRDefault="009C322D" w:rsidP="009C322D">
      <w:pPr>
        <w:tabs>
          <w:tab w:val="left" w:pos="1134"/>
        </w:tabs>
        <w:spacing w:after="0" w:line="240" w:lineRule="auto"/>
        <w:ind w:firstLine="709"/>
        <w:jc w:val="center"/>
        <w:rPr>
          <w:rFonts w:ascii="Liberation Serif" w:hAnsi="Liberation Serif" w:cs="Times New Roman"/>
          <w:b/>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РЕЗУЛЬТАТЫ КОНТРОЛЬНЫХ МЕРОПРИЯТИЙ И РЕШЕНИЯ ПО РЕЗУЛЬТАТАМ КОНТРОЛЬНЫХ МЕРОПРИЯТИЙ</w:t>
      </w: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Глава 1</w:t>
      </w:r>
      <w:r w:rsidR="002F7C87">
        <w:rPr>
          <w:rFonts w:ascii="Liberation Serif" w:hAnsi="Liberation Serif" w:cs="Times New Roman"/>
          <w:b/>
          <w:sz w:val="26"/>
          <w:szCs w:val="26"/>
        </w:rPr>
        <w:t>.</w:t>
      </w:r>
      <w:r w:rsidRPr="007C60F2">
        <w:rPr>
          <w:rFonts w:ascii="Liberation Serif" w:hAnsi="Liberation Serif" w:cs="Times New Roman"/>
          <w:b/>
          <w:sz w:val="26"/>
          <w:szCs w:val="26"/>
        </w:rPr>
        <w:t xml:space="preserve"> </w:t>
      </w:r>
      <w:r w:rsidR="002F7C87" w:rsidRPr="002F7C87">
        <w:rPr>
          <w:rFonts w:ascii="Liberation Serif" w:hAnsi="Liberation Serif" w:cs="Times New Roman"/>
          <w:b/>
          <w:sz w:val="26"/>
          <w:szCs w:val="26"/>
        </w:rPr>
        <w:t>Оформление результатов контрольных мероприятий</w:t>
      </w:r>
    </w:p>
    <w:p w:rsidR="00A34B2A" w:rsidRPr="00D102D4" w:rsidRDefault="00A34B2A" w:rsidP="009C322D">
      <w:pPr>
        <w:tabs>
          <w:tab w:val="left" w:pos="1134"/>
        </w:tabs>
        <w:spacing w:after="0" w:line="240" w:lineRule="auto"/>
        <w:ind w:firstLine="709"/>
        <w:jc w:val="center"/>
        <w:rPr>
          <w:rFonts w:ascii="Liberation Serif" w:hAnsi="Liberation Serif" w:cs="Times New Roman"/>
          <w:sz w:val="26"/>
          <w:szCs w:val="26"/>
        </w:rPr>
      </w:pP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86.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87. По окончании проведения контрольного мероприятия составляется акт контрольного мероприятия (далее - акт).</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В случае устранения выявленного нарушения до окончания проведения контрольного мероприятия в акте указывается факт его устранения.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Документы, иные материалы, являющиеся доказательствами нарушения обязательных требований, должны быть приобщены к акту.</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88. Оформление акта производится по месту нахождения органа контроля. Контролируемое лицо приглашается к подписанию акта путем направления в его адрес уведомления о необходимости подписания акта посредством государственной информационной системы жилищно-коммунального хозяйства.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Орган контроля направляет акт контролируемому лицу посредством единого реестра контрольных (надзорных) мероприятий непосредственно после его оформления.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89.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90.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91. В случае выявления при проведении контрольного мероприятия нарушений обязательных требований контролируемым лицом орган контроля в пределах полномочий обязан:</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 xml:space="preserve">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302198">
        <w:rPr>
          <w:rFonts w:ascii="Liberation Serif" w:hAnsi="Liberation Serif" w:cs="Times New Roman"/>
          <w:sz w:val="26"/>
          <w:szCs w:val="26"/>
        </w:rPr>
        <w:lastRenderedPageBreak/>
        <w:t>соответствующих полномочий принять меры по привлечению виновных лиц к установленной законом ответственности;</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A34B2A"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6)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C322D" w:rsidRDefault="009C322D" w:rsidP="00D102D4">
      <w:pPr>
        <w:tabs>
          <w:tab w:val="left" w:pos="1134"/>
        </w:tabs>
        <w:spacing w:after="0" w:line="240" w:lineRule="auto"/>
        <w:ind w:firstLine="709"/>
        <w:jc w:val="both"/>
        <w:rPr>
          <w:rFonts w:ascii="Liberation Serif" w:hAnsi="Liberation Serif" w:cs="Times New Roman"/>
          <w:sz w:val="26"/>
          <w:szCs w:val="26"/>
        </w:rPr>
      </w:pPr>
    </w:p>
    <w:p w:rsidR="001C3417" w:rsidRDefault="001C3417" w:rsidP="009C322D">
      <w:pPr>
        <w:tabs>
          <w:tab w:val="left" w:pos="1134"/>
        </w:tabs>
        <w:spacing w:after="0" w:line="240" w:lineRule="auto"/>
        <w:ind w:firstLine="709"/>
        <w:jc w:val="center"/>
        <w:rPr>
          <w:rFonts w:ascii="Liberation Serif" w:hAnsi="Liberation Serif" w:cs="Times New Roman"/>
          <w:b/>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Глава 2</w:t>
      </w:r>
      <w:r w:rsidR="00302198">
        <w:rPr>
          <w:rFonts w:ascii="Liberation Serif" w:hAnsi="Liberation Serif" w:cs="Times New Roman"/>
          <w:b/>
          <w:sz w:val="26"/>
          <w:szCs w:val="26"/>
        </w:rPr>
        <w:t>.</w:t>
      </w:r>
      <w:r w:rsidRPr="007C60F2">
        <w:rPr>
          <w:rFonts w:ascii="Liberation Serif" w:hAnsi="Liberation Serif" w:cs="Times New Roman"/>
          <w:b/>
          <w:sz w:val="26"/>
          <w:szCs w:val="26"/>
        </w:rPr>
        <w:t xml:space="preserve"> Исполнение решений по результатам контрольных мероприятий</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92. Контроль за исполнением предписаний, иных решений органа контроля осуществляет орган контроля.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93. Руководитель органа контроля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94. Руководителем органа контроля рассматриваются следующие вопросы, связанные с исполнением решения, принятого по результатам контрольного мероприятия: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1) о разъяснении способа и порядка исполнения решения;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2) об отсрочке исполнения решения.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При наличии обстоятельств, вследствие которых исполнение решения, принятого по результатам контрольного мероприятия, невозможно в установленные сроки, руководитель органа контроля может отсрочить исполнение решения на срок до одного года, о чем принимается соответствующее решение.</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3) о приостановлении исполнения решения, возобновлении ранее приостановленного исполнения решения;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4) о прекращении исполнения решения.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95. Вопросы, указанные в пункте 94 настоящего Положения, рассматриваются руководителем органа контроля по ходатайству контролируемого лица или по представлению инспектора в течение десяти дней со дня поступления в орган контроля ходатайства или направления представления.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 xml:space="preserve">96. Контролируемое лицо информируется о месте и времени рассмотрения </w:t>
      </w:r>
      <w:r>
        <w:rPr>
          <w:rFonts w:ascii="Liberation Serif" w:hAnsi="Liberation Serif" w:cs="Times New Roman"/>
          <w:sz w:val="26"/>
          <w:szCs w:val="26"/>
        </w:rPr>
        <w:t>вопросов, указанных в пункте 94</w:t>
      </w:r>
      <w:r w:rsidRPr="00302198">
        <w:rPr>
          <w:rFonts w:ascii="Liberation Serif" w:hAnsi="Liberation Serif" w:cs="Times New Roman"/>
          <w:sz w:val="26"/>
          <w:szCs w:val="26"/>
        </w:rPr>
        <w:t xml:space="preserve"> настоящего Положения.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Неявка контролируемого лица без уважительной причины не является препятствием для рассмотрения соответствующих вопросов.</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 xml:space="preserve">97. Решение, принятое по результатам рассмотрения вопросов, связанных с исполнением решения, доводится до контролируемого лица посредствам государственной информационной системы жилищно-коммунального хозяйства. </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 xml:space="preserve">98. По истечении срока исполнения контролируемым лицом решения об устранении выявленного нарушения обязательных требований орган контроля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орган контроля оценивает </w:t>
      </w:r>
      <w:r w:rsidRPr="00302198">
        <w:rPr>
          <w:rFonts w:ascii="Liberation Serif" w:hAnsi="Liberation Serif" w:cs="Times New Roman"/>
          <w:sz w:val="26"/>
          <w:szCs w:val="26"/>
        </w:rPr>
        <w:lastRenderedPageBreak/>
        <w:t>исполнение указанного решения путем проведения одного из контрольных мероприятий, предусмотренных пунктом 62 настоящего Положения.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99. В случае, если по итогам проведения контрольного (надзорного) мероприятия, предусмотренного пунктом 98 настоящего Положения, органом контроля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орган контроля принимает меры по обеспечению его исполнения вплоть до обращения в суд с требованием о принудительном исполнении предписания.</w:t>
      </w:r>
    </w:p>
    <w:p w:rsidR="00A34B2A"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100. Информация об исполнении решения органа контроля в полном объеме вносится в единый реестр контрольных (надзорных) мероприятий.</w:t>
      </w:r>
    </w:p>
    <w:p w:rsidR="009C322D" w:rsidRPr="00D102D4" w:rsidRDefault="009C322D" w:rsidP="00D102D4">
      <w:pPr>
        <w:tabs>
          <w:tab w:val="left" w:pos="1134"/>
        </w:tabs>
        <w:spacing w:after="0" w:line="240" w:lineRule="auto"/>
        <w:ind w:firstLine="709"/>
        <w:jc w:val="both"/>
        <w:rPr>
          <w:rFonts w:ascii="Liberation Serif" w:hAnsi="Liberation Serif" w:cs="Times New Roman"/>
          <w:sz w:val="26"/>
          <w:szCs w:val="26"/>
        </w:rPr>
      </w:pPr>
    </w:p>
    <w:p w:rsidR="00302198" w:rsidRDefault="00302198">
      <w:pPr>
        <w:rPr>
          <w:rFonts w:ascii="Liberation Serif" w:hAnsi="Liberation Serif" w:cs="Times New Roman"/>
          <w:b/>
          <w:sz w:val="26"/>
          <w:szCs w:val="26"/>
        </w:rPr>
      </w:pPr>
      <w:r>
        <w:rPr>
          <w:rFonts w:ascii="Liberation Serif" w:hAnsi="Liberation Serif" w:cs="Times New Roman"/>
          <w:b/>
          <w:sz w:val="26"/>
          <w:szCs w:val="26"/>
        </w:rPr>
        <w:br w:type="page"/>
      </w: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lastRenderedPageBreak/>
        <w:t>РАЗДЕЛ 5</w:t>
      </w:r>
    </w:p>
    <w:p w:rsidR="009C322D" w:rsidRPr="007C60F2" w:rsidRDefault="009C322D" w:rsidP="009C322D">
      <w:pPr>
        <w:tabs>
          <w:tab w:val="left" w:pos="1134"/>
        </w:tabs>
        <w:spacing w:after="0" w:line="240" w:lineRule="auto"/>
        <w:ind w:firstLine="709"/>
        <w:jc w:val="center"/>
        <w:rPr>
          <w:rFonts w:ascii="Liberation Serif" w:hAnsi="Liberation Serif" w:cs="Times New Roman"/>
          <w:b/>
          <w:sz w:val="26"/>
          <w:szCs w:val="26"/>
        </w:rPr>
      </w:pPr>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ОБЖАЛОВАНИЕ РЕШЕНИЙ ОРГАНА КОНТРОЛЯ, ДЕЙСТВИЙ (БЕЗДЕЙСТВИЯ) ЕГО ДОЛЖНОСТНЫХ ЛИЦ</w:t>
      </w:r>
    </w:p>
    <w:p w:rsidR="009C322D" w:rsidRPr="007C60F2" w:rsidRDefault="009C322D" w:rsidP="009C322D">
      <w:pPr>
        <w:tabs>
          <w:tab w:val="left" w:pos="1134"/>
        </w:tabs>
        <w:spacing w:after="0" w:line="240" w:lineRule="auto"/>
        <w:ind w:firstLine="709"/>
        <w:jc w:val="center"/>
        <w:rPr>
          <w:rFonts w:ascii="Liberation Serif" w:hAnsi="Liberation Serif" w:cs="Times New Roman"/>
          <w:b/>
          <w:sz w:val="26"/>
          <w:szCs w:val="26"/>
        </w:rPr>
      </w:pPr>
    </w:p>
    <w:p w:rsidR="00A34B2A" w:rsidRPr="00D102D4" w:rsidRDefault="00F2767C"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92</w:t>
      </w:r>
      <w:r w:rsidR="00A34B2A" w:rsidRPr="00D102D4">
        <w:rPr>
          <w:rFonts w:ascii="Liberation Serif" w:hAnsi="Liberation Serif" w:cs="Times New Roman"/>
          <w:sz w:val="26"/>
          <w:szCs w:val="26"/>
        </w:rPr>
        <w:t>.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1) решение о проведении контрольных мероприятий;</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2) акт контрольного мероприятия, предписание об устранении выявленных нарушений;</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3) действий (бездействия) должностных лиц контрольного (надзорного) органа в рамках контрольных (надзорных) мероприятий.</w:t>
      </w:r>
    </w:p>
    <w:p w:rsidR="00A34B2A" w:rsidRPr="00D102D4" w:rsidRDefault="00F2767C"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93</w:t>
      </w:r>
      <w:r w:rsidR="00A34B2A" w:rsidRPr="00D102D4">
        <w:rPr>
          <w:rFonts w:ascii="Liberation Serif" w:hAnsi="Liberation Serif" w:cs="Times New Roman"/>
          <w:sz w:val="26"/>
          <w:szCs w:val="26"/>
        </w:rPr>
        <w:t xml:space="preserve">. Сроки подачи жалобы определяются в соответствии с частями 5-11 статьи 40 Федерального закона от 31 июля 2020 года № 248-ФЗ </w:t>
      </w:r>
      <w:proofErr w:type="gramStart"/>
      <w:r w:rsidR="00A34B2A" w:rsidRPr="00D102D4">
        <w:rPr>
          <w:rFonts w:ascii="Times New Roman" w:hAnsi="Times New Roman" w:cs="Times New Roman"/>
          <w:sz w:val="26"/>
          <w:szCs w:val="26"/>
        </w:rPr>
        <w:t>‎</w:t>
      </w:r>
      <w:r w:rsidR="00A34B2A" w:rsidRPr="00D102D4">
        <w:rPr>
          <w:rFonts w:ascii="Liberation Serif" w:hAnsi="Liberation Serif" w:cs="Liberation Serif"/>
          <w:sz w:val="26"/>
          <w:szCs w:val="26"/>
        </w:rPr>
        <w:t>«</w:t>
      </w:r>
      <w:proofErr w:type="gramEnd"/>
      <w:r w:rsidR="00A34B2A" w:rsidRPr="00D102D4">
        <w:rPr>
          <w:rFonts w:ascii="Liberation Serif" w:hAnsi="Liberation Serif" w:cs="Liberation Serif"/>
          <w:sz w:val="26"/>
          <w:szCs w:val="26"/>
        </w:rPr>
        <w:t>О</w:t>
      </w:r>
      <w:r w:rsidR="00A34B2A" w:rsidRPr="00D102D4">
        <w:rPr>
          <w:rFonts w:ascii="Liberation Serif" w:hAnsi="Liberation Serif" w:cs="Times New Roman"/>
          <w:sz w:val="26"/>
          <w:szCs w:val="26"/>
        </w:rPr>
        <w:t xml:space="preserve"> </w:t>
      </w:r>
      <w:r w:rsidR="00A34B2A" w:rsidRPr="00D102D4">
        <w:rPr>
          <w:rFonts w:ascii="Liberation Serif" w:hAnsi="Liberation Serif" w:cs="Liberation Serif"/>
          <w:sz w:val="26"/>
          <w:szCs w:val="26"/>
        </w:rPr>
        <w:t>государственном</w:t>
      </w:r>
      <w:r w:rsidR="00A34B2A" w:rsidRPr="00D102D4">
        <w:rPr>
          <w:rFonts w:ascii="Liberation Serif" w:hAnsi="Liberation Serif" w:cs="Times New Roman"/>
          <w:sz w:val="26"/>
          <w:szCs w:val="26"/>
        </w:rPr>
        <w:t xml:space="preserve"> </w:t>
      </w:r>
      <w:r w:rsidR="00A34B2A" w:rsidRPr="00D102D4">
        <w:rPr>
          <w:rFonts w:ascii="Liberation Serif" w:hAnsi="Liberation Serif" w:cs="Liberation Serif"/>
          <w:sz w:val="26"/>
          <w:szCs w:val="26"/>
        </w:rPr>
        <w:t>контроле</w:t>
      </w:r>
      <w:r w:rsidR="00A34B2A" w:rsidRPr="00D102D4">
        <w:rPr>
          <w:rFonts w:ascii="Liberation Serif" w:hAnsi="Liberation Serif" w:cs="Times New Roman"/>
          <w:sz w:val="26"/>
          <w:szCs w:val="26"/>
        </w:rPr>
        <w:t xml:space="preserve"> (</w:t>
      </w:r>
      <w:r w:rsidR="00A34B2A" w:rsidRPr="00D102D4">
        <w:rPr>
          <w:rFonts w:ascii="Liberation Serif" w:hAnsi="Liberation Serif" w:cs="Liberation Serif"/>
          <w:sz w:val="26"/>
          <w:szCs w:val="26"/>
        </w:rPr>
        <w:t>надзоре</w:t>
      </w:r>
      <w:r w:rsidR="00A34B2A" w:rsidRPr="00D102D4">
        <w:rPr>
          <w:rFonts w:ascii="Liberation Serif" w:hAnsi="Liberation Serif" w:cs="Times New Roman"/>
          <w:sz w:val="26"/>
          <w:szCs w:val="26"/>
        </w:rPr>
        <w:t xml:space="preserve">) </w:t>
      </w:r>
      <w:r w:rsidR="00A34B2A" w:rsidRPr="00D102D4">
        <w:rPr>
          <w:rFonts w:ascii="Liberation Serif" w:hAnsi="Liberation Serif" w:cs="Liberation Serif"/>
          <w:sz w:val="26"/>
          <w:szCs w:val="26"/>
        </w:rPr>
        <w:t>и</w:t>
      </w:r>
      <w:r w:rsidR="00A34B2A" w:rsidRPr="00D102D4">
        <w:rPr>
          <w:rFonts w:ascii="Liberation Serif" w:hAnsi="Liberation Serif" w:cs="Times New Roman"/>
          <w:sz w:val="26"/>
          <w:szCs w:val="26"/>
        </w:rPr>
        <w:t xml:space="preserve"> </w:t>
      </w:r>
      <w:r w:rsidR="00A34B2A" w:rsidRPr="00D102D4">
        <w:rPr>
          <w:rFonts w:ascii="Liberation Serif" w:hAnsi="Liberation Serif" w:cs="Liberation Serif"/>
          <w:sz w:val="26"/>
          <w:szCs w:val="26"/>
        </w:rPr>
        <w:t>муниципальном</w:t>
      </w:r>
      <w:r w:rsidR="00A34B2A" w:rsidRPr="00D102D4">
        <w:rPr>
          <w:rFonts w:ascii="Liberation Serif" w:hAnsi="Liberation Serif" w:cs="Times New Roman"/>
          <w:sz w:val="26"/>
          <w:szCs w:val="26"/>
        </w:rPr>
        <w:t xml:space="preserve"> </w:t>
      </w:r>
      <w:r w:rsidR="00A34B2A" w:rsidRPr="00D102D4">
        <w:rPr>
          <w:rFonts w:ascii="Liberation Serif" w:hAnsi="Liberation Serif" w:cs="Liberation Serif"/>
          <w:sz w:val="26"/>
          <w:szCs w:val="26"/>
        </w:rPr>
        <w:t>контроле</w:t>
      </w:r>
      <w:r w:rsidR="00A34B2A" w:rsidRPr="00D102D4">
        <w:rPr>
          <w:rFonts w:ascii="Liberation Serif" w:hAnsi="Liberation Serif" w:cs="Times New Roman"/>
          <w:sz w:val="26"/>
          <w:szCs w:val="26"/>
        </w:rPr>
        <w:t xml:space="preserve"> </w:t>
      </w:r>
      <w:r w:rsidR="00A34B2A" w:rsidRPr="00D102D4">
        <w:rPr>
          <w:rFonts w:ascii="Liberation Serif" w:hAnsi="Liberation Serif" w:cs="Liberation Serif"/>
          <w:sz w:val="26"/>
          <w:szCs w:val="26"/>
        </w:rPr>
        <w:t>в</w:t>
      </w:r>
      <w:r w:rsidR="00A34B2A" w:rsidRPr="00D102D4">
        <w:rPr>
          <w:rFonts w:ascii="Liberation Serif" w:hAnsi="Liberation Serif" w:cs="Times New Roman"/>
          <w:sz w:val="26"/>
          <w:szCs w:val="26"/>
        </w:rPr>
        <w:t xml:space="preserve"> </w:t>
      </w:r>
      <w:r w:rsidR="00A34B2A" w:rsidRPr="00D102D4">
        <w:rPr>
          <w:rFonts w:ascii="Liberation Serif" w:hAnsi="Liberation Serif" w:cs="Liberation Serif"/>
          <w:sz w:val="26"/>
          <w:szCs w:val="26"/>
        </w:rPr>
        <w:t>Российской</w:t>
      </w:r>
      <w:r w:rsidR="00A34B2A" w:rsidRPr="00D102D4">
        <w:rPr>
          <w:rFonts w:ascii="Liberation Serif" w:hAnsi="Liberation Serif" w:cs="Times New Roman"/>
          <w:sz w:val="26"/>
          <w:szCs w:val="26"/>
        </w:rPr>
        <w:t xml:space="preserve"> </w:t>
      </w:r>
      <w:r w:rsidR="00A34B2A" w:rsidRPr="00D102D4">
        <w:rPr>
          <w:rFonts w:ascii="Liberation Serif" w:hAnsi="Liberation Serif" w:cs="Liberation Serif"/>
          <w:sz w:val="26"/>
          <w:szCs w:val="26"/>
        </w:rPr>
        <w:t>Федерации»</w:t>
      </w:r>
      <w:r w:rsidR="00A34B2A" w:rsidRPr="00D102D4">
        <w:rPr>
          <w:rFonts w:ascii="Liberation Serif" w:hAnsi="Liberation Serif" w:cs="Times New Roman"/>
          <w:sz w:val="26"/>
          <w:szCs w:val="26"/>
        </w:rPr>
        <w:t>.</w:t>
      </w:r>
    </w:p>
    <w:p w:rsidR="00A34B2A" w:rsidRPr="00D102D4" w:rsidRDefault="00F2767C"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94</w:t>
      </w:r>
      <w:r w:rsidR="00A34B2A" w:rsidRPr="00D102D4">
        <w:rPr>
          <w:rFonts w:ascii="Liberation Serif" w:hAnsi="Liberation Serif" w:cs="Times New Roman"/>
          <w:sz w:val="26"/>
          <w:szCs w:val="26"/>
        </w:rPr>
        <w:t>. Жалоба может содержать ходатайство о приостановлении исполнения обжалуемого решения органа контроля.</w:t>
      </w:r>
    </w:p>
    <w:p w:rsidR="00A34B2A" w:rsidRPr="00D102D4" w:rsidRDefault="00F2767C"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95</w:t>
      </w:r>
      <w:r w:rsidR="00A34B2A" w:rsidRPr="00D102D4">
        <w:rPr>
          <w:rFonts w:ascii="Liberation Serif" w:hAnsi="Liberation Serif" w:cs="Times New Roman"/>
          <w:sz w:val="26"/>
          <w:szCs w:val="26"/>
        </w:rPr>
        <w:t>.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контроля.</w:t>
      </w:r>
    </w:p>
    <w:p w:rsidR="00A34B2A" w:rsidRPr="00D102D4" w:rsidRDefault="00F2767C"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96</w:t>
      </w:r>
      <w:r w:rsidR="00A34B2A" w:rsidRPr="00D102D4">
        <w:rPr>
          <w:rFonts w:ascii="Liberation Serif" w:hAnsi="Liberation Serif" w:cs="Times New Roman"/>
          <w:sz w:val="26"/>
          <w:szCs w:val="26"/>
        </w:rPr>
        <w:t xml:space="preserve">. Жалоба, поданная в досудебном порядке на действия (бездействие) руководителя (заместителя руководителя) органа контроля, подлежит рассмотрению Главой (заместителем главы) Администрации муниципального образования </w:t>
      </w:r>
      <w:r w:rsidR="00863789" w:rsidRPr="00D102D4">
        <w:rPr>
          <w:rFonts w:ascii="Liberation Serif" w:hAnsi="Liberation Serif" w:cs="Times New Roman"/>
          <w:sz w:val="26"/>
          <w:szCs w:val="26"/>
        </w:rPr>
        <w:t>городского округа Красноуфимск</w:t>
      </w:r>
      <w:r w:rsidR="00A34B2A" w:rsidRPr="00D102D4">
        <w:rPr>
          <w:rFonts w:ascii="Liberation Serif" w:hAnsi="Liberation Serif" w:cs="Times New Roman"/>
          <w:sz w:val="26"/>
          <w:szCs w:val="26"/>
        </w:rPr>
        <w:t>.</w:t>
      </w:r>
    </w:p>
    <w:p w:rsidR="00A34B2A" w:rsidRPr="00D102D4" w:rsidRDefault="00F2767C"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97</w:t>
      </w:r>
      <w:r w:rsidR="00A34B2A" w:rsidRPr="00D102D4">
        <w:rPr>
          <w:rFonts w:ascii="Liberation Serif" w:hAnsi="Liberation Serif" w:cs="Times New Roman"/>
          <w:sz w:val="26"/>
          <w:szCs w:val="26"/>
        </w:rPr>
        <w:t>. Срок рассмотрения жалобы не позднее 20 рабочих дней со дня регистрации такой жалобы в органе муниципального контроля.</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A34B2A" w:rsidRPr="00D102D4" w:rsidRDefault="00CA6071"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9</w:t>
      </w:r>
      <w:r w:rsidR="001C2EFB" w:rsidRPr="00D102D4">
        <w:rPr>
          <w:rFonts w:ascii="Liberation Serif" w:hAnsi="Liberation Serif" w:cs="Times New Roman"/>
          <w:sz w:val="26"/>
          <w:szCs w:val="26"/>
        </w:rPr>
        <w:t>8</w:t>
      </w:r>
      <w:r w:rsidR="00A34B2A" w:rsidRPr="00D102D4">
        <w:rPr>
          <w:rFonts w:ascii="Liberation Serif" w:hAnsi="Liberation Serif" w:cs="Times New Roman"/>
          <w:sz w:val="26"/>
          <w:szCs w:val="26"/>
        </w:rPr>
        <w:t>. По итогам рассмотрения жалобы принимается одно из следующих решений:</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 оставить жалобу без удовлетворения;</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 отменить решение контрольного органа полностью или частично;</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 отменить решение контрольного органа полностью и принимает новое решение;</w:t>
      </w:r>
    </w:p>
    <w:p w:rsidR="00A34B2A" w:rsidRPr="00D102D4" w:rsidRDefault="00A34B2A"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 xml:space="preserve"> -признать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A34B2A" w:rsidRPr="00D102D4" w:rsidRDefault="00CA6071"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9</w:t>
      </w:r>
      <w:r w:rsidR="001C2EFB" w:rsidRPr="00D102D4">
        <w:rPr>
          <w:rFonts w:ascii="Liberation Serif" w:hAnsi="Liberation Serif" w:cs="Times New Roman"/>
          <w:sz w:val="26"/>
          <w:szCs w:val="26"/>
        </w:rPr>
        <w:t>9</w:t>
      </w:r>
      <w:r w:rsidR="00A34B2A" w:rsidRPr="00D102D4">
        <w:rPr>
          <w:rFonts w:ascii="Liberation Serif" w:hAnsi="Liberation Serif" w:cs="Times New Roman"/>
          <w:sz w:val="26"/>
          <w:szCs w:val="26"/>
        </w:rPr>
        <w:t>. Решение по жалобе вручается контролируемому лицу-гражданину лично (с пометкой заявителя о дате получения на втором экземпляре) либо направляется почтовой связью, контролируемому лицу-юридическому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A34B2A" w:rsidRPr="00D102D4" w:rsidRDefault="001C2EFB" w:rsidP="00D102D4">
      <w:pPr>
        <w:tabs>
          <w:tab w:val="left" w:pos="1134"/>
        </w:tabs>
        <w:spacing w:after="0" w:line="240" w:lineRule="auto"/>
        <w:ind w:firstLine="709"/>
        <w:jc w:val="both"/>
        <w:rPr>
          <w:rFonts w:ascii="Liberation Serif" w:hAnsi="Liberation Serif" w:cs="Times New Roman"/>
          <w:sz w:val="26"/>
          <w:szCs w:val="26"/>
        </w:rPr>
      </w:pPr>
      <w:r w:rsidRPr="00D102D4">
        <w:rPr>
          <w:rFonts w:ascii="Liberation Serif" w:hAnsi="Liberation Serif" w:cs="Times New Roman"/>
          <w:sz w:val="26"/>
          <w:szCs w:val="26"/>
        </w:rPr>
        <w:t>100</w:t>
      </w:r>
      <w:r w:rsidR="00A34B2A" w:rsidRPr="00D102D4">
        <w:rPr>
          <w:rFonts w:ascii="Liberation Serif" w:hAnsi="Liberation Serif" w:cs="Times New Roman"/>
          <w:sz w:val="26"/>
          <w:szCs w:val="26"/>
        </w:rPr>
        <w:t>. Досудебный порядок обжалования до 31 декабря 2023 года может осуществляться посредством бумажного документооборота.</w:t>
      </w:r>
    </w:p>
    <w:p w:rsidR="001E52D6"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lastRenderedPageBreak/>
        <w:t>РАЗДЕЛ 6.</w:t>
      </w:r>
    </w:p>
    <w:p w:rsidR="001E52D6" w:rsidRDefault="001E52D6" w:rsidP="009C322D">
      <w:pPr>
        <w:tabs>
          <w:tab w:val="left" w:pos="1134"/>
        </w:tabs>
        <w:spacing w:after="0" w:line="240" w:lineRule="auto"/>
        <w:ind w:firstLine="709"/>
        <w:jc w:val="center"/>
        <w:rPr>
          <w:rFonts w:ascii="Liberation Serif" w:hAnsi="Liberation Serif" w:cs="Times New Roman"/>
          <w:b/>
          <w:sz w:val="26"/>
          <w:szCs w:val="26"/>
        </w:rPr>
      </w:pPr>
      <w:bookmarkStart w:id="0" w:name="_GoBack"/>
      <w:bookmarkEnd w:id="0"/>
    </w:p>
    <w:p w:rsidR="00A34B2A" w:rsidRPr="007C60F2" w:rsidRDefault="00A34B2A" w:rsidP="009C322D">
      <w:pPr>
        <w:tabs>
          <w:tab w:val="left" w:pos="1134"/>
        </w:tabs>
        <w:spacing w:after="0" w:line="240" w:lineRule="auto"/>
        <w:ind w:firstLine="709"/>
        <w:jc w:val="center"/>
        <w:rPr>
          <w:rFonts w:ascii="Liberation Serif" w:hAnsi="Liberation Serif" w:cs="Times New Roman"/>
          <w:b/>
          <w:sz w:val="26"/>
          <w:szCs w:val="26"/>
        </w:rPr>
      </w:pPr>
      <w:r w:rsidRPr="007C60F2">
        <w:rPr>
          <w:rFonts w:ascii="Liberation Serif" w:hAnsi="Liberation Serif" w:cs="Times New Roman"/>
          <w:b/>
          <w:sz w:val="26"/>
          <w:szCs w:val="26"/>
        </w:rPr>
        <w:t xml:space="preserve"> ОЦЕНКА РЕЗУЛЬТАТИВНОСТИ И ЭФФЕКТИВНОСТИ ДЕЯТЕЛЬНОСТИ КОНТРОЛЬНОГО ОРГАНА</w:t>
      </w:r>
    </w:p>
    <w:p w:rsidR="00A34B2A" w:rsidRPr="007C60F2" w:rsidRDefault="00A34B2A" w:rsidP="00D102D4">
      <w:pPr>
        <w:tabs>
          <w:tab w:val="left" w:pos="1134"/>
        </w:tabs>
        <w:spacing w:after="0" w:line="240" w:lineRule="auto"/>
        <w:ind w:firstLine="709"/>
        <w:jc w:val="both"/>
        <w:rPr>
          <w:rFonts w:ascii="Liberation Serif" w:hAnsi="Liberation Serif" w:cs="Times New Roman"/>
          <w:b/>
          <w:sz w:val="26"/>
          <w:szCs w:val="26"/>
        </w:rPr>
      </w:pP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110.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В систему показателей результативности и эффективности деятельности, указанную в пункте 1 настоящего Положения, входят:</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 ключевые показатели муниципального жилищного контроля;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 индикативные показатели муниципального жилищного контроля.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Думы муниципального образования.</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111. Контрольный орган ежегодно осуществляет подготовку доклада о муниципальном жилищном контроле с учетом требований, установленных Федеральным законом от 31 июля 2020 года № 248-ФЗ «О государственном контроле (надзоре) и муниципальном контроле в Российской Федерации».</w:t>
      </w:r>
    </w:p>
    <w:p w:rsidR="00302198" w:rsidRPr="00302198"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Организация подготовки доклада возлагается на орган контроля.</w:t>
      </w:r>
    </w:p>
    <w:p w:rsidR="009C322D" w:rsidRDefault="00302198" w:rsidP="00302198">
      <w:pPr>
        <w:tabs>
          <w:tab w:val="left" w:pos="1134"/>
        </w:tabs>
        <w:spacing w:after="0" w:line="240" w:lineRule="auto"/>
        <w:ind w:firstLine="709"/>
        <w:jc w:val="both"/>
        <w:rPr>
          <w:rFonts w:ascii="Liberation Serif" w:hAnsi="Liberation Serif" w:cs="Times New Roman"/>
          <w:sz w:val="26"/>
          <w:szCs w:val="26"/>
        </w:rPr>
      </w:pPr>
      <w:r w:rsidRPr="00302198">
        <w:rPr>
          <w:rFonts w:ascii="Liberation Serif" w:hAnsi="Liberation Serif" w:cs="Times New Roman"/>
          <w:sz w:val="26"/>
          <w:szCs w:val="26"/>
        </w:rPr>
        <w:t>112. Настоящий раздел вступает в силу с 01.03.2022года.</w:t>
      </w:r>
    </w:p>
    <w:p w:rsidR="00302198" w:rsidRDefault="00302198" w:rsidP="00302198">
      <w:pPr>
        <w:tabs>
          <w:tab w:val="left" w:pos="1134"/>
        </w:tabs>
        <w:spacing w:after="0" w:line="240" w:lineRule="auto"/>
        <w:ind w:firstLine="709"/>
        <w:jc w:val="both"/>
        <w:rPr>
          <w:rFonts w:ascii="Liberation Serif" w:hAnsi="Liberation Serif" w:cs="Times New Roman"/>
          <w:sz w:val="26"/>
          <w:szCs w:val="26"/>
        </w:rPr>
      </w:pPr>
    </w:p>
    <w:p w:rsidR="00302198" w:rsidRPr="00D102D4" w:rsidRDefault="00302198" w:rsidP="00302198">
      <w:pPr>
        <w:tabs>
          <w:tab w:val="left" w:pos="1134"/>
        </w:tabs>
        <w:spacing w:after="0" w:line="240" w:lineRule="auto"/>
        <w:ind w:firstLine="709"/>
        <w:jc w:val="both"/>
        <w:rPr>
          <w:rFonts w:ascii="Liberation Serif" w:hAnsi="Liberation Serif" w:cs="Times New Roman"/>
          <w:sz w:val="26"/>
          <w:szCs w:val="26"/>
        </w:rPr>
      </w:pPr>
    </w:p>
    <w:p w:rsidR="00302198" w:rsidRDefault="00302198">
      <w:pPr>
        <w:rPr>
          <w:rFonts w:ascii="Liberation Serif" w:eastAsia="SimSun" w:hAnsi="Liberation Serif" w:cs="Times New Roman"/>
          <w:kern w:val="3"/>
          <w:sz w:val="26"/>
          <w:szCs w:val="26"/>
          <w:lang w:eastAsia="zh-CN" w:bidi="hi-IN"/>
        </w:rPr>
      </w:pPr>
      <w:r>
        <w:rPr>
          <w:rFonts w:cs="Times New Roman"/>
          <w:sz w:val="26"/>
          <w:szCs w:val="26"/>
        </w:rPr>
        <w:br w:type="page"/>
      </w:r>
    </w:p>
    <w:p w:rsidR="00DE664E" w:rsidRPr="00D102D4" w:rsidRDefault="00DE664E" w:rsidP="00DE664E">
      <w:pPr>
        <w:pStyle w:val="Standard"/>
        <w:tabs>
          <w:tab w:val="left" w:pos="1134"/>
        </w:tabs>
        <w:ind w:firstLine="709"/>
        <w:jc w:val="right"/>
        <w:rPr>
          <w:rFonts w:cs="Times New Roman"/>
          <w:sz w:val="26"/>
          <w:szCs w:val="26"/>
          <w:lang w:val="ru-RU"/>
        </w:rPr>
      </w:pPr>
      <w:r w:rsidRPr="00D102D4">
        <w:rPr>
          <w:rFonts w:cs="Times New Roman"/>
          <w:sz w:val="26"/>
          <w:szCs w:val="26"/>
          <w:lang w:val="ru-RU"/>
        </w:rPr>
        <w:lastRenderedPageBreak/>
        <w:t>Утверждены</w:t>
      </w:r>
    </w:p>
    <w:p w:rsidR="00DE664E" w:rsidRDefault="00DE664E" w:rsidP="00DE664E">
      <w:pPr>
        <w:pStyle w:val="Standard"/>
        <w:tabs>
          <w:tab w:val="left" w:pos="1134"/>
        </w:tabs>
        <w:ind w:firstLine="709"/>
        <w:jc w:val="right"/>
        <w:rPr>
          <w:rFonts w:cs="Times New Roman"/>
          <w:sz w:val="26"/>
          <w:szCs w:val="26"/>
          <w:lang w:val="ru-RU"/>
        </w:rPr>
      </w:pPr>
      <w:r w:rsidRPr="00D102D4">
        <w:rPr>
          <w:rFonts w:cs="Times New Roman"/>
          <w:sz w:val="26"/>
          <w:szCs w:val="26"/>
          <w:lang w:val="ru-RU"/>
        </w:rPr>
        <w:t>решением Думы</w:t>
      </w:r>
    </w:p>
    <w:p w:rsidR="00DE664E" w:rsidRDefault="00DE664E" w:rsidP="00DE664E">
      <w:pPr>
        <w:pStyle w:val="Standard"/>
        <w:tabs>
          <w:tab w:val="left" w:pos="1134"/>
        </w:tabs>
        <w:ind w:firstLine="709"/>
        <w:jc w:val="right"/>
        <w:rPr>
          <w:rFonts w:cs="Times New Roman"/>
          <w:sz w:val="26"/>
          <w:szCs w:val="26"/>
          <w:lang w:val="ru-RU"/>
        </w:rPr>
      </w:pPr>
      <w:r w:rsidRPr="00D102D4">
        <w:rPr>
          <w:rFonts w:cs="Times New Roman"/>
          <w:sz w:val="26"/>
          <w:szCs w:val="26"/>
          <w:lang w:val="ru-RU"/>
        </w:rPr>
        <w:t xml:space="preserve"> городского округа Красноуфимск</w:t>
      </w:r>
    </w:p>
    <w:p w:rsidR="00DE664E" w:rsidRDefault="00DE664E" w:rsidP="00DE664E">
      <w:pPr>
        <w:pStyle w:val="Standard"/>
        <w:tabs>
          <w:tab w:val="left" w:pos="1134"/>
        </w:tabs>
        <w:ind w:firstLine="709"/>
        <w:jc w:val="right"/>
        <w:rPr>
          <w:rFonts w:cs="Times New Roman"/>
          <w:sz w:val="26"/>
          <w:szCs w:val="26"/>
          <w:lang w:val="ru-RU"/>
        </w:rPr>
      </w:pPr>
      <w:r w:rsidRPr="00D102D4">
        <w:rPr>
          <w:rFonts w:cs="Times New Roman"/>
          <w:sz w:val="26"/>
          <w:szCs w:val="26"/>
          <w:lang w:val="ru-RU"/>
        </w:rPr>
        <w:t>от __________ 2021 г. № ____</w:t>
      </w:r>
    </w:p>
    <w:p w:rsidR="00DE664E" w:rsidRDefault="00DE664E" w:rsidP="00DE664E">
      <w:pPr>
        <w:pStyle w:val="Standard"/>
        <w:tabs>
          <w:tab w:val="left" w:pos="1134"/>
        </w:tabs>
        <w:ind w:firstLine="709"/>
        <w:jc w:val="right"/>
        <w:rPr>
          <w:rFonts w:cs="Times New Roman"/>
          <w:sz w:val="26"/>
          <w:szCs w:val="26"/>
          <w:lang w:val="ru-RU"/>
        </w:rPr>
      </w:pPr>
    </w:p>
    <w:p w:rsidR="00DE664E" w:rsidRPr="00D72A81" w:rsidRDefault="00DE664E" w:rsidP="00302198">
      <w:pPr>
        <w:pStyle w:val="Standard"/>
        <w:tabs>
          <w:tab w:val="left" w:pos="1134"/>
        </w:tabs>
        <w:spacing w:line="252" w:lineRule="auto"/>
        <w:ind w:firstLine="709"/>
        <w:jc w:val="right"/>
        <w:rPr>
          <w:rFonts w:cs="Times New Roman"/>
          <w:b/>
          <w:sz w:val="26"/>
          <w:szCs w:val="26"/>
          <w:lang w:val="ru-RU"/>
        </w:rPr>
      </w:pPr>
    </w:p>
    <w:p w:rsidR="00DE664E" w:rsidRPr="00D72A81" w:rsidRDefault="00DE664E" w:rsidP="00302198">
      <w:pPr>
        <w:tabs>
          <w:tab w:val="left" w:pos="0"/>
          <w:tab w:val="left" w:pos="1134"/>
        </w:tabs>
        <w:spacing w:after="0" w:line="252" w:lineRule="auto"/>
        <w:jc w:val="center"/>
        <w:rPr>
          <w:rFonts w:ascii="Liberation Serif" w:hAnsi="Liberation Serif" w:cs="Times New Roman"/>
          <w:b/>
          <w:sz w:val="26"/>
          <w:szCs w:val="26"/>
        </w:rPr>
      </w:pPr>
      <w:r w:rsidRPr="00D72A81">
        <w:rPr>
          <w:rFonts w:ascii="Liberation Serif" w:hAnsi="Liberation Serif" w:cs="Times New Roman"/>
          <w:b/>
          <w:sz w:val="26"/>
          <w:szCs w:val="26"/>
        </w:rPr>
        <w:t>КЛЮЧЕВЫЕ ПОКАЗАТЕЛИ</w:t>
      </w:r>
    </w:p>
    <w:p w:rsidR="00DE664E" w:rsidRPr="00D72A81" w:rsidRDefault="00DE664E" w:rsidP="00302198">
      <w:pPr>
        <w:tabs>
          <w:tab w:val="left" w:pos="0"/>
          <w:tab w:val="left" w:pos="1134"/>
        </w:tabs>
        <w:spacing w:after="0" w:line="252" w:lineRule="auto"/>
        <w:jc w:val="center"/>
        <w:rPr>
          <w:rFonts w:ascii="Liberation Serif" w:hAnsi="Liberation Serif" w:cs="Times New Roman"/>
          <w:b/>
          <w:sz w:val="26"/>
          <w:szCs w:val="26"/>
        </w:rPr>
      </w:pPr>
      <w:r w:rsidRPr="00D72A81">
        <w:rPr>
          <w:rFonts w:ascii="Liberation Serif" w:hAnsi="Liberation Serif" w:cs="Times New Roman"/>
          <w:b/>
          <w:sz w:val="26"/>
          <w:szCs w:val="26"/>
        </w:rPr>
        <w:t>в сфере муниципального жилищного контроля в городско</w:t>
      </w:r>
      <w:r>
        <w:rPr>
          <w:rFonts w:ascii="Liberation Serif" w:hAnsi="Liberation Serif" w:cs="Times New Roman"/>
          <w:b/>
          <w:sz w:val="26"/>
          <w:szCs w:val="26"/>
        </w:rPr>
        <w:t>м</w:t>
      </w:r>
      <w:r w:rsidRPr="00D72A81">
        <w:rPr>
          <w:rFonts w:ascii="Liberation Serif" w:hAnsi="Liberation Serif" w:cs="Times New Roman"/>
          <w:b/>
          <w:sz w:val="26"/>
          <w:szCs w:val="26"/>
        </w:rPr>
        <w:t xml:space="preserve"> округ</w:t>
      </w:r>
      <w:r>
        <w:rPr>
          <w:rFonts w:ascii="Liberation Serif" w:hAnsi="Liberation Serif" w:cs="Times New Roman"/>
          <w:b/>
          <w:sz w:val="26"/>
          <w:szCs w:val="26"/>
        </w:rPr>
        <w:t>е</w:t>
      </w:r>
      <w:r w:rsidRPr="00D72A81">
        <w:rPr>
          <w:rFonts w:ascii="Liberation Serif" w:hAnsi="Liberation Serif" w:cs="Times New Roman"/>
          <w:b/>
          <w:sz w:val="26"/>
          <w:szCs w:val="26"/>
        </w:rPr>
        <w:t xml:space="preserve"> Красноуфимск и их целевые значения, индикативные показатели в сфере муниципального жилищного контроля в городском округе Красноуфимск</w:t>
      </w:r>
    </w:p>
    <w:p w:rsidR="00DE664E" w:rsidRPr="00302198" w:rsidRDefault="00DE664E" w:rsidP="00302198">
      <w:pPr>
        <w:tabs>
          <w:tab w:val="left" w:pos="1134"/>
        </w:tabs>
        <w:spacing w:after="0" w:line="252" w:lineRule="auto"/>
        <w:ind w:firstLine="709"/>
        <w:jc w:val="center"/>
        <w:rPr>
          <w:rFonts w:ascii="Liberation Serif" w:hAnsi="Liberation Serif" w:cs="Times New Roman"/>
          <w:b/>
          <w:sz w:val="26"/>
          <w:szCs w:val="26"/>
        </w:rPr>
      </w:pPr>
    </w:p>
    <w:p w:rsidR="00302198" w:rsidRPr="00302198" w:rsidRDefault="00302198" w:rsidP="00302198">
      <w:pPr>
        <w:tabs>
          <w:tab w:val="left" w:pos="1134"/>
        </w:tabs>
        <w:spacing w:after="0" w:line="252" w:lineRule="auto"/>
        <w:ind w:firstLine="709"/>
        <w:jc w:val="both"/>
        <w:rPr>
          <w:rFonts w:ascii="Liberation Serif" w:eastAsia="SimSun" w:hAnsi="Liberation Serif" w:cs="Times New Roman"/>
          <w:kern w:val="3"/>
          <w:sz w:val="26"/>
          <w:szCs w:val="26"/>
          <w:lang w:eastAsia="zh-CN" w:bidi="hi-IN"/>
        </w:rPr>
      </w:pPr>
      <w:r w:rsidRPr="00302198">
        <w:rPr>
          <w:rFonts w:ascii="Liberation Serif" w:eastAsia="SimSun" w:hAnsi="Liberation Serif" w:cs="Times New Roman"/>
          <w:kern w:val="3"/>
          <w:sz w:val="26"/>
          <w:szCs w:val="26"/>
          <w:lang w:eastAsia="zh-CN" w:bidi="hi-IN"/>
        </w:rPr>
        <w:t xml:space="preserve">1. Ключевые показатели в сфере муниципального </w:t>
      </w:r>
      <w:r w:rsidRPr="00302198">
        <w:rPr>
          <w:rFonts w:ascii="Liberation Serif" w:eastAsia="SimSun" w:hAnsi="Liberation Serif" w:cs="Times New Roman"/>
          <w:bCs/>
          <w:kern w:val="3"/>
          <w:sz w:val="26"/>
          <w:szCs w:val="26"/>
          <w:lang w:eastAsia="zh-CN" w:bidi="hi-IN"/>
        </w:rPr>
        <w:t>жилищного</w:t>
      </w:r>
      <w:r w:rsidRPr="00302198">
        <w:rPr>
          <w:rFonts w:ascii="Liberation Serif" w:eastAsia="SimSun" w:hAnsi="Liberation Serif" w:cs="Times New Roman"/>
          <w:kern w:val="3"/>
          <w:sz w:val="26"/>
          <w:szCs w:val="26"/>
          <w:lang w:eastAsia="zh-CN" w:bidi="hi-IN"/>
        </w:rPr>
        <w:t xml:space="preserve"> контроля на территории </w:t>
      </w:r>
      <w:r w:rsidRPr="00302198">
        <w:rPr>
          <w:rFonts w:ascii="Liberation Serif" w:eastAsia="SimSun" w:hAnsi="Liberation Serif" w:cs="Times New Roman"/>
          <w:bCs/>
          <w:kern w:val="3"/>
          <w:sz w:val="26"/>
          <w:szCs w:val="26"/>
          <w:lang w:eastAsia="zh-CN" w:bidi="hi-IN"/>
        </w:rPr>
        <w:t xml:space="preserve">городского округа Красноуфимск </w:t>
      </w:r>
      <w:r w:rsidRPr="00302198">
        <w:rPr>
          <w:rFonts w:ascii="Liberation Serif" w:eastAsia="SimSun" w:hAnsi="Liberation Serif" w:cs="Times New Roman"/>
          <w:kern w:val="3"/>
          <w:sz w:val="26"/>
          <w:szCs w:val="26"/>
          <w:lang w:eastAsia="zh-CN" w:bidi="hi-IN"/>
        </w:rPr>
        <w:t>и их целевые значения:</w:t>
      </w:r>
    </w:p>
    <w:p w:rsidR="00302198" w:rsidRPr="00302198" w:rsidRDefault="00302198" w:rsidP="00302198">
      <w:pPr>
        <w:spacing w:after="0" w:line="252" w:lineRule="auto"/>
        <w:jc w:val="both"/>
        <w:rPr>
          <w:rFonts w:ascii="Liberation Serif" w:eastAsia="SimSun" w:hAnsi="Liberation Serif" w:cs="Times New Roman"/>
          <w:kern w:val="3"/>
          <w:sz w:val="26"/>
          <w:szCs w:val="26"/>
          <w:lang w:eastAsia="zh-CN" w:bidi="hi-IN"/>
        </w:rPr>
      </w:pPr>
    </w:p>
    <w:tbl>
      <w:tblPr>
        <w:tblW w:w="9498" w:type="dxa"/>
        <w:tblInd w:w="55" w:type="dxa"/>
        <w:tblLayout w:type="fixed"/>
        <w:tblCellMar>
          <w:left w:w="10" w:type="dxa"/>
          <w:right w:w="10" w:type="dxa"/>
        </w:tblCellMar>
        <w:tblLook w:val="0000" w:firstRow="0" w:lastRow="0" w:firstColumn="0" w:lastColumn="0" w:noHBand="0" w:noVBand="0"/>
      </w:tblPr>
      <w:tblGrid>
        <w:gridCol w:w="7797"/>
        <w:gridCol w:w="1701"/>
      </w:tblGrid>
      <w:tr w:rsidR="00302198" w:rsidRPr="00302198" w:rsidTr="00302198">
        <w:tc>
          <w:tcPr>
            <w:tcW w:w="779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302198" w:rsidRPr="00302198" w:rsidRDefault="00302198" w:rsidP="00302198">
            <w:pPr>
              <w:spacing w:after="0" w:line="252" w:lineRule="auto"/>
              <w:jc w:val="center"/>
              <w:rPr>
                <w:rFonts w:ascii="Liberation Serif" w:eastAsia="SimSun" w:hAnsi="Liberation Serif" w:cs="Times New Roman"/>
                <w:kern w:val="3"/>
                <w:sz w:val="24"/>
                <w:szCs w:val="24"/>
                <w:lang w:eastAsia="zh-CN" w:bidi="hi-IN"/>
              </w:rPr>
            </w:pPr>
            <w:r w:rsidRPr="00302198">
              <w:rPr>
                <w:rFonts w:ascii="Liberation Serif" w:eastAsia="SimSun" w:hAnsi="Liberation Serif" w:cs="Times New Roman"/>
                <w:kern w:val="3"/>
                <w:sz w:val="24"/>
                <w:szCs w:val="24"/>
                <w:lang w:eastAsia="zh-CN" w:bidi="hi-IN"/>
              </w:rPr>
              <w:t>Ключевые показатели</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02198" w:rsidRPr="00302198" w:rsidRDefault="00302198" w:rsidP="00302198">
            <w:pPr>
              <w:spacing w:after="0" w:line="252" w:lineRule="auto"/>
              <w:jc w:val="center"/>
              <w:rPr>
                <w:rFonts w:ascii="Liberation Serif" w:eastAsia="SimSun" w:hAnsi="Liberation Serif" w:cs="Times New Roman"/>
                <w:kern w:val="3"/>
                <w:sz w:val="24"/>
                <w:szCs w:val="24"/>
                <w:lang w:eastAsia="zh-CN" w:bidi="hi-IN"/>
              </w:rPr>
            </w:pPr>
            <w:r w:rsidRPr="00302198">
              <w:rPr>
                <w:rFonts w:ascii="Liberation Serif" w:eastAsia="SimSun" w:hAnsi="Liberation Serif" w:cs="Times New Roman"/>
                <w:kern w:val="3"/>
                <w:sz w:val="24"/>
                <w:szCs w:val="24"/>
                <w:lang w:eastAsia="zh-CN" w:bidi="hi-IN"/>
              </w:rPr>
              <w:t>Целевые значения</w:t>
            </w:r>
          </w:p>
          <w:p w:rsidR="00302198" w:rsidRPr="00302198" w:rsidRDefault="00302198" w:rsidP="00302198">
            <w:pPr>
              <w:spacing w:after="0" w:line="252" w:lineRule="auto"/>
              <w:jc w:val="center"/>
              <w:rPr>
                <w:rFonts w:ascii="Liberation Serif" w:eastAsia="SimSun" w:hAnsi="Liberation Serif" w:cs="Times New Roman"/>
                <w:kern w:val="3"/>
                <w:sz w:val="24"/>
                <w:szCs w:val="24"/>
                <w:lang w:eastAsia="zh-CN" w:bidi="hi-IN"/>
              </w:rPr>
            </w:pPr>
            <w:r w:rsidRPr="00302198">
              <w:rPr>
                <w:rFonts w:ascii="Liberation Serif" w:eastAsia="SimSun" w:hAnsi="Liberation Serif" w:cs="Times New Roman"/>
                <w:kern w:val="3"/>
                <w:sz w:val="24"/>
                <w:szCs w:val="24"/>
                <w:lang w:eastAsia="zh-CN" w:bidi="hi-IN"/>
              </w:rPr>
              <w:t>(%)</w:t>
            </w:r>
          </w:p>
        </w:tc>
      </w:tr>
      <w:tr w:rsidR="00302198" w:rsidRPr="00302198" w:rsidTr="00302198">
        <w:tc>
          <w:tcPr>
            <w:tcW w:w="7797" w:type="dxa"/>
            <w:tcBorders>
              <w:left w:val="single" w:sz="2" w:space="0" w:color="000000"/>
              <w:bottom w:val="single" w:sz="2" w:space="0" w:color="000000"/>
            </w:tcBorders>
            <w:shd w:val="clear" w:color="auto" w:fill="auto"/>
            <w:tcMar>
              <w:top w:w="55" w:type="dxa"/>
              <w:left w:w="55" w:type="dxa"/>
              <w:bottom w:w="55" w:type="dxa"/>
              <w:right w:w="55" w:type="dxa"/>
            </w:tcMar>
          </w:tcPr>
          <w:p w:rsidR="00302198" w:rsidRPr="00302198" w:rsidRDefault="00302198" w:rsidP="00302198">
            <w:pPr>
              <w:spacing w:after="0" w:line="252" w:lineRule="auto"/>
              <w:jc w:val="both"/>
              <w:rPr>
                <w:rFonts w:ascii="Liberation Serif" w:eastAsia="SimSun" w:hAnsi="Liberation Serif" w:cs="Times New Roman"/>
                <w:kern w:val="3"/>
                <w:sz w:val="24"/>
                <w:szCs w:val="24"/>
                <w:lang w:eastAsia="zh-CN" w:bidi="hi-IN"/>
              </w:rPr>
            </w:pPr>
            <w:r w:rsidRPr="00302198">
              <w:rPr>
                <w:rFonts w:ascii="Liberation Serif" w:eastAsia="SimSun" w:hAnsi="Liberation Serif" w:cs="Times New Roman"/>
                <w:kern w:val="3"/>
                <w:sz w:val="24"/>
                <w:szCs w:val="24"/>
                <w:lang w:eastAsia="zh-CN" w:bidi="hi-IN"/>
              </w:rPr>
              <w:t>Доля устраненных нарушений обязательных требований от числа выявленных нарушений обязательных требований</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02198" w:rsidRPr="00302198" w:rsidRDefault="00302198" w:rsidP="00302198">
            <w:pPr>
              <w:spacing w:after="0" w:line="252" w:lineRule="auto"/>
              <w:jc w:val="center"/>
              <w:rPr>
                <w:rFonts w:ascii="Liberation Serif" w:eastAsia="SimSun" w:hAnsi="Liberation Serif" w:cs="Times New Roman"/>
                <w:kern w:val="3"/>
                <w:sz w:val="24"/>
                <w:szCs w:val="24"/>
                <w:lang w:eastAsia="zh-CN" w:bidi="hi-IN"/>
              </w:rPr>
            </w:pPr>
            <w:r w:rsidRPr="00302198">
              <w:rPr>
                <w:rFonts w:ascii="Liberation Serif" w:eastAsia="SimSun" w:hAnsi="Liberation Serif" w:cs="Times New Roman"/>
                <w:kern w:val="3"/>
                <w:sz w:val="24"/>
                <w:szCs w:val="24"/>
                <w:lang w:eastAsia="zh-CN" w:bidi="hi-IN"/>
              </w:rPr>
              <w:t>70-80</w:t>
            </w:r>
          </w:p>
        </w:tc>
      </w:tr>
      <w:tr w:rsidR="00302198" w:rsidRPr="00302198" w:rsidTr="00302198">
        <w:tc>
          <w:tcPr>
            <w:tcW w:w="7797" w:type="dxa"/>
            <w:tcBorders>
              <w:left w:val="single" w:sz="2" w:space="0" w:color="000000"/>
              <w:bottom w:val="single" w:sz="2" w:space="0" w:color="000000"/>
            </w:tcBorders>
            <w:shd w:val="clear" w:color="auto" w:fill="auto"/>
            <w:tcMar>
              <w:top w:w="55" w:type="dxa"/>
              <w:left w:w="55" w:type="dxa"/>
              <w:bottom w:w="55" w:type="dxa"/>
              <w:right w:w="55" w:type="dxa"/>
            </w:tcMar>
          </w:tcPr>
          <w:p w:rsidR="00302198" w:rsidRPr="00302198" w:rsidRDefault="00302198" w:rsidP="00302198">
            <w:pPr>
              <w:spacing w:after="0" w:line="252" w:lineRule="auto"/>
              <w:jc w:val="both"/>
              <w:rPr>
                <w:rFonts w:ascii="Liberation Serif" w:eastAsia="SimSun" w:hAnsi="Liberation Serif" w:cs="Times New Roman"/>
                <w:kern w:val="3"/>
                <w:sz w:val="24"/>
                <w:szCs w:val="24"/>
                <w:lang w:eastAsia="zh-CN" w:bidi="hi-IN"/>
              </w:rPr>
            </w:pPr>
            <w:r w:rsidRPr="00302198">
              <w:rPr>
                <w:rFonts w:ascii="Liberation Serif" w:eastAsia="SimSun" w:hAnsi="Liberation Serif" w:cs="Times New Roman"/>
                <w:kern w:val="3"/>
                <w:sz w:val="24"/>
                <w:szCs w:val="24"/>
                <w:lang w:eastAsia="zh-CN" w:bidi="hi-IN"/>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02198" w:rsidRPr="00302198" w:rsidRDefault="00302198" w:rsidP="00302198">
            <w:pPr>
              <w:spacing w:after="0" w:line="252" w:lineRule="auto"/>
              <w:jc w:val="center"/>
              <w:rPr>
                <w:rFonts w:ascii="Liberation Serif" w:eastAsia="SimSun" w:hAnsi="Liberation Serif" w:cs="Times New Roman"/>
                <w:kern w:val="3"/>
                <w:sz w:val="24"/>
                <w:szCs w:val="24"/>
                <w:lang w:eastAsia="zh-CN" w:bidi="hi-IN"/>
              </w:rPr>
            </w:pPr>
            <w:r w:rsidRPr="00302198">
              <w:rPr>
                <w:rFonts w:ascii="Liberation Serif" w:eastAsia="SimSun" w:hAnsi="Liberation Serif" w:cs="Times New Roman"/>
                <w:kern w:val="3"/>
                <w:sz w:val="24"/>
                <w:szCs w:val="24"/>
                <w:lang w:eastAsia="zh-CN" w:bidi="hi-IN"/>
              </w:rPr>
              <w:t>0</w:t>
            </w:r>
          </w:p>
        </w:tc>
      </w:tr>
      <w:tr w:rsidR="00302198" w:rsidRPr="00302198" w:rsidTr="00302198">
        <w:trPr>
          <w:trHeight w:val="862"/>
        </w:trPr>
        <w:tc>
          <w:tcPr>
            <w:tcW w:w="779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302198" w:rsidRPr="00302198" w:rsidRDefault="00302198" w:rsidP="00302198">
            <w:pPr>
              <w:spacing w:after="0" w:line="252" w:lineRule="auto"/>
              <w:jc w:val="both"/>
              <w:rPr>
                <w:rFonts w:ascii="Liberation Serif" w:eastAsia="SimSun" w:hAnsi="Liberation Serif" w:cs="Times New Roman"/>
                <w:sz w:val="24"/>
                <w:szCs w:val="24"/>
                <w:lang w:eastAsia="zh-CN" w:bidi="hi-IN"/>
              </w:rPr>
            </w:pPr>
            <w:r w:rsidRPr="00302198">
              <w:rPr>
                <w:rFonts w:ascii="Liberation Serif" w:eastAsia="SimSun" w:hAnsi="Liberation Serif" w:cs="Times New Roman"/>
                <w:kern w:val="3"/>
                <w:sz w:val="24"/>
                <w:szCs w:val="24"/>
                <w:lang w:eastAsia="zh-CN" w:bidi="hi-IN"/>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01"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302198" w:rsidRPr="00302198" w:rsidRDefault="00302198" w:rsidP="00302198">
            <w:pPr>
              <w:spacing w:after="0" w:line="252" w:lineRule="auto"/>
              <w:jc w:val="center"/>
              <w:rPr>
                <w:rFonts w:ascii="Liberation Serif" w:eastAsia="SimSun" w:hAnsi="Liberation Serif" w:cs="Times New Roman"/>
                <w:kern w:val="3"/>
                <w:sz w:val="24"/>
                <w:szCs w:val="24"/>
                <w:lang w:eastAsia="zh-CN" w:bidi="hi-IN"/>
              </w:rPr>
            </w:pPr>
            <w:r w:rsidRPr="00302198">
              <w:rPr>
                <w:rFonts w:ascii="Liberation Serif" w:eastAsia="SimSun" w:hAnsi="Liberation Serif" w:cs="Times New Roman"/>
                <w:kern w:val="3"/>
                <w:sz w:val="24"/>
                <w:szCs w:val="24"/>
                <w:lang w:eastAsia="zh-CN" w:bidi="hi-IN"/>
              </w:rPr>
              <w:t>0</w:t>
            </w:r>
          </w:p>
        </w:tc>
      </w:tr>
    </w:tbl>
    <w:p w:rsidR="00302198" w:rsidRDefault="00302198" w:rsidP="00302198">
      <w:pPr>
        <w:tabs>
          <w:tab w:val="left" w:pos="1134"/>
        </w:tabs>
        <w:spacing w:after="0" w:line="252" w:lineRule="auto"/>
        <w:ind w:firstLine="709"/>
        <w:jc w:val="both"/>
        <w:rPr>
          <w:rFonts w:ascii="Liberation Serif" w:eastAsia="SimSun" w:hAnsi="Liberation Serif" w:cs="Times New Roman"/>
          <w:kern w:val="3"/>
          <w:sz w:val="26"/>
          <w:szCs w:val="26"/>
          <w:lang w:eastAsia="zh-CN" w:bidi="hi-IN"/>
        </w:rPr>
      </w:pPr>
    </w:p>
    <w:p w:rsidR="00302198" w:rsidRPr="00302198" w:rsidRDefault="00302198" w:rsidP="00302198">
      <w:pPr>
        <w:tabs>
          <w:tab w:val="left" w:pos="1134"/>
        </w:tabs>
        <w:spacing w:after="0" w:line="252" w:lineRule="auto"/>
        <w:ind w:firstLine="709"/>
        <w:jc w:val="both"/>
        <w:rPr>
          <w:rFonts w:ascii="Liberation Serif" w:eastAsia="SimSun" w:hAnsi="Liberation Serif" w:cs="Times New Roman"/>
          <w:bCs/>
          <w:kern w:val="3"/>
          <w:sz w:val="26"/>
          <w:szCs w:val="26"/>
          <w:lang w:eastAsia="zh-CN" w:bidi="hi-IN"/>
        </w:rPr>
      </w:pPr>
      <w:r w:rsidRPr="00302198">
        <w:rPr>
          <w:rFonts w:ascii="Liberation Serif" w:eastAsia="SimSun" w:hAnsi="Liberation Serif" w:cs="Times New Roman"/>
          <w:kern w:val="3"/>
          <w:sz w:val="26"/>
          <w:szCs w:val="26"/>
          <w:lang w:eastAsia="zh-CN" w:bidi="hi-IN"/>
        </w:rPr>
        <w:t xml:space="preserve">2. Индикативные показатели в сфере муниципального </w:t>
      </w:r>
      <w:r w:rsidRPr="00302198">
        <w:rPr>
          <w:rFonts w:ascii="Liberation Serif" w:eastAsia="SimSun" w:hAnsi="Liberation Serif" w:cs="Times New Roman"/>
          <w:bCs/>
          <w:kern w:val="3"/>
          <w:sz w:val="26"/>
          <w:szCs w:val="26"/>
          <w:lang w:eastAsia="zh-CN" w:bidi="hi-IN"/>
        </w:rPr>
        <w:t>жилищного</w:t>
      </w:r>
      <w:r w:rsidRPr="00302198">
        <w:rPr>
          <w:rFonts w:ascii="Liberation Serif" w:eastAsia="SimSun" w:hAnsi="Liberation Serif" w:cs="Times New Roman"/>
          <w:kern w:val="3"/>
          <w:sz w:val="26"/>
          <w:szCs w:val="26"/>
          <w:lang w:eastAsia="zh-CN" w:bidi="hi-IN"/>
        </w:rPr>
        <w:t xml:space="preserve"> контроля </w:t>
      </w:r>
      <w:r w:rsidRPr="00302198">
        <w:rPr>
          <w:rFonts w:ascii="Liberation Serif" w:eastAsia="SimSun" w:hAnsi="Liberation Serif" w:cs="Times New Roman"/>
          <w:bCs/>
          <w:kern w:val="3"/>
          <w:sz w:val="26"/>
          <w:szCs w:val="26"/>
          <w:lang w:eastAsia="zh-CN" w:bidi="hi-IN"/>
        </w:rPr>
        <w:t xml:space="preserve">в </w:t>
      </w:r>
      <w:r w:rsidRPr="00302198">
        <w:rPr>
          <w:rFonts w:ascii="Liberation Serif" w:eastAsia="SimSun" w:hAnsi="Liberation Serif" w:cs="Times New Roman"/>
          <w:kern w:val="3"/>
          <w:sz w:val="26"/>
          <w:szCs w:val="26"/>
          <w:lang w:eastAsia="zh-CN" w:bidi="hi-IN"/>
        </w:rPr>
        <w:t>муниципальном образовании</w:t>
      </w:r>
      <w:r w:rsidRPr="00302198">
        <w:rPr>
          <w:rFonts w:ascii="Liberation Serif" w:eastAsia="SimSun" w:hAnsi="Liberation Serif" w:cs="Times New Roman"/>
          <w:bCs/>
          <w:kern w:val="3"/>
          <w:sz w:val="26"/>
          <w:szCs w:val="26"/>
          <w:lang w:eastAsia="zh-CN" w:bidi="hi-IN"/>
        </w:rPr>
        <w:t xml:space="preserve"> городской округ Красноуфимск</w:t>
      </w:r>
      <w:r>
        <w:rPr>
          <w:rFonts w:ascii="Liberation Serif" w:eastAsia="SimSun" w:hAnsi="Liberation Serif" w:cs="Times New Roman"/>
          <w:bCs/>
          <w:kern w:val="3"/>
          <w:sz w:val="26"/>
          <w:szCs w:val="26"/>
          <w:lang w:eastAsia="zh-CN" w:bidi="hi-IN"/>
        </w:rPr>
        <w:t>:</w:t>
      </w:r>
    </w:p>
    <w:p w:rsidR="00302198" w:rsidRPr="00302198" w:rsidRDefault="00302198" w:rsidP="00302198">
      <w:pPr>
        <w:shd w:val="clear" w:color="auto" w:fill="FFFFFF"/>
        <w:spacing w:after="0" w:line="252" w:lineRule="auto"/>
        <w:rPr>
          <w:rFonts w:ascii="Liberation Serif" w:eastAsia="Times New Roman" w:hAnsi="Liberation Serif" w:cs="Times New Roman"/>
          <w:color w:val="000000"/>
          <w:sz w:val="27"/>
          <w:szCs w:val="27"/>
          <w:lang w:eastAsia="ru-RU"/>
        </w:rPr>
      </w:pPr>
    </w:p>
    <w:tbl>
      <w:tblPr>
        <w:tblW w:w="9498" w:type="dxa"/>
        <w:tblInd w:w="108" w:type="dxa"/>
        <w:tblLayout w:type="fixed"/>
        <w:tblCellMar>
          <w:left w:w="0" w:type="dxa"/>
          <w:right w:w="0" w:type="dxa"/>
        </w:tblCellMar>
        <w:tblLook w:val="04A0" w:firstRow="1" w:lastRow="0" w:firstColumn="1" w:lastColumn="0" w:noHBand="0" w:noVBand="1"/>
      </w:tblPr>
      <w:tblGrid>
        <w:gridCol w:w="7797"/>
        <w:gridCol w:w="1701"/>
      </w:tblGrid>
      <w:tr w:rsidR="00302198" w:rsidRPr="00302198" w:rsidTr="00302198">
        <w:trPr>
          <w:trHeight w:val="385"/>
        </w:trPr>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center"/>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Показатель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center"/>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Количество</w:t>
            </w:r>
          </w:p>
        </w:tc>
      </w:tr>
      <w:tr w:rsidR="00302198" w:rsidRPr="00302198" w:rsidTr="00302198">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both"/>
              <w:textAlignment w:val="baseline"/>
              <w:rPr>
                <w:rFonts w:ascii="Liberation Serif" w:eastAsia="Times New Roman" w:hAnsi="Liberation Serif" w:cs="Times New Roman"/>
                <w:sz w:val="24"/>
                <w:szCs w:val="24"/>
                <w:lang w:eastAsia="ru-RU"/>
              </w:rPr>
            </w:pPr>
            <w:r>
              <w:rPr>
                <w:rFonts w:ascii="Liberation Serif" w:eastAsia="SimSun" w:hAnsi="Liberation Serif" w:cs="Times New Roman"/>
                <w:kern w:val="3"/>
                <w:sz w:val="24"/>
                <w:szCs w:val="24"/>
                <w:lang w:eastAsia="zh-CN" w:bidi="hi-IN"/>
              </w:rPr>
              <w:t>К</w:t>
            </w:r>
            <w:r w:rsidRPr="00302198">
              <w:rPr>
                <w:rFonts w:ascii="Liberation Serif" w:eastAsia="SimSun" w:hAnsi="Liberation Serif" w:cs="Times New Roman"/>
                <w:kern w:val="3"/>
                <w:sz w:val="24"/>
                <w:szCs w:val="24"/>
                <w:lang w:eastAsia="zh-CN" w:bidi="hi-IN"/>
              </w:rPr>
              <w:t>оличество обращений граждан и организаций о нарушении обязательных требований, поступивших в орган муниципального контроля</w:t>
            </w:r>
            <w:r w:rsidRPr="00302198">
              <w:rPr>
                <w:rFonts w:ascii="Liberation Serif" w:eastAsia="Times New Roman" w:hAnsi="Liberation Serif" w:cs="Times New Roman"/>
                <w:sz w:val="24"/>
                <w:szCs w:val="24"/>
                <w:lang w:eastAsia="ru-RU"/>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center"/>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3</w:t>
            </w:r>
          </w:p>
        </w:tc>
      </w:tr>
      <w:tr w:rsidR="00302198" w:rsidRPr="00302198" w:rsidTr="00302198">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both"/>
              <w:textAlignment w:val="baseline"/>
              <w:rPr>
                <w:rFonts w:ascii="Liberation Serif" w:eastAsia="Times New Roman" w:hAnsi="Liberation Serif" w:cs="Times New Roman"/>
                <w:sz w:val="24"/>
                <w:szCs w:val="24"/>
                <w:lang w:eastAsia="ru-RU"/>
              </w:rPr>
            </w:pPr>
            <w:r>
              <w:rPr>
                <w:rFonts w:ascii="Liberation Serif" w:eastAsia="Times New Roman" w:hAnsi="Liberation Serif" w:cs="Times New Roman"/>
                <w:color w:val="000000"/>
                <w:sz w:val="24"/>
                <w:szCs w:val="24"/>
                <w:lang w:eastAsia="ru-RU"/>
              </w:rPr>
              <w:t>К</w:t>
            </w:r>
            <w:r w:rsidRPr="00302198">
              <w:rPr>
                <w:rFonts w:ascii="Liberation Serif" w:eastAsia="Times New Roman" w:hAnsi="Liberation Serif" w:cs="Times New Roman"/>
                <w:color w:val="000000"/>
                <w:sz w:val="24"/>
                <w:szCs w:val="24"/>
                <w:lang w:eastAsia="ru-RU"/>
              </w:rPr>
              <w:t>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r w:rsidRPr="00302198">
              <w:rPr>
                <w:rFonts w:ascii="Liberation Serif" w:eastAsia="Times New Roman" w:hAnsi="Liberation Serif" w:cs="Times New Roman"/>
                <w:sz w:val="24"/>
                <w:szCs w:val="24"/>
                <w:lang w:eastAsia="ru-RU"/>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center"/>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2</w:t>
            </w:r>
          </w:p>
        </w:tc>
      </w:tr>
      <w:tr w:rsidR="00302198" w:rsidRPr="00302198" w:rsidTr="00302198">
        <w:trPr>
          <w:trHeight w:val="886"/>
        </w:trPr>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both"/>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Количество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принятых</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органами</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прокуратуры</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решений</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согласовании</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проведения</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органом</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муниципального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контроля</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внепланового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контрольного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мероприятия</w:t>
            </w:r>
            <w:r w:rsidRPr="00302198">
              <w:rPr>
                <w:rFonts w:ascii="Liberation Serif" w:eastAsia="Times New Roman" w:hAnsi="Liberation Serif" w:cs="Times New Roman"/>
                <w:sz w:val="24"/>
                <w:szCs w:val="24"/>
                <w:lang w:eastAsia="ru-RU"/>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center"/>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1</w:t>
            </w:r>
          </w:p>
        </w:tc>
      </w:tr>
      <w:tr w:rsidR="00302198" w:rsidRPr="00302198" w:rsidTr="00302198">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both"/>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Количество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выявленных</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органом</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муниципального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контроля</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нарушений</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обязательных</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требований</w:t>
            </w:r>
            <w:r w:rsidRPr="00302198">
              <w:rPr>
                <w:rFonts w:ascii="Liberation Serif" w:eastAsia="Times New Roman" w:hAnsi="Liberation Serif" w:cs="Times New Roman"/>
                <w:sz w:val="24"/>
                <w:szCs w:val="24"/>
                <w:lang w:eastAsia="ru-RU"/>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center"/>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1</w:t>
            </w:r>
          </w:p>
        </w:tc>
      </w:tr>
      <w:tr w:rsidR="00302198" w:rsidRPr="00302198" w:rsidTr="00302198">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both"/>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Количество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устраненных</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нарушений</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обязательных</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требований</w:t>
            </w:r>
            <w:r w:rsidRPr="00302198">
              <w:rPr>
                <w:rFonts w:ascii="Liberation Serif" w:eastAsia="Times New Roman" w:hAnsi="Liberation Serif" w:cs="Times New Roman"/>
                <w:sz w:val="24"/>
                <w:szCs w:val="24"/>
                <w:lang w:eastAsia="ru-RU"/>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center"/>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1</w:t>
            </w:r>
          </w:p>
        </w:tc>
      </w:tr>
      <w:tr w:rsidR="00302198" w:rsidRPr="00302198" w:rsidTr="00302198">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both"/>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Количество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поступивших</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возражений</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в</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отношении</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акта</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контрольного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мероприятия</w:t>
            </w:r>
            <w:r w:rsidRPr="00302198">
              <w:rPr>
                <w:rFonts w:ascii="Liberation Serif" w:eastAsia="Times New Roman" w:hAnsi="Liberation Serif" w:cs="Times New Roman"/>
                <w:sz w:val="24"/>
                <w:szCs w:val="24"/>
                <w:lang w:eastAsia="ru-RU"/>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center"/>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0</w:t>
            </w:r>
          </w:p>
        </w:tc>
      </w:tr>
      <w:tr w:rsidR="00302198" w:rsidRPr="00302198" w:rsidTr="00302198">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both"/>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Количество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выданных</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органом</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муниципального</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контроля</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предписаний</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об</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устранении</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нарушений</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обязательных</w:t>
            </w:r>
            <w:r>
              <w:rPr>
                <w:rFonts w:ascii="Liberation Serif" w:eastAsia="Times New Roman" w:hAnsi="Liberation Serif" w:cs="Times New Roman"/>
                <w:sz w:val="24"/>
                <w:szCs w:val="24"/>
                <w:lang w:eastAsia="ru-RU"/>
              </w:rPr>
              <w:t xml:space="preserve"> </w:t>
            </w:r>
            <w:r w:rsidRPr="00302198">
              <w:rPr>
                <w:rFonts w:ascii="Liberation Serif" w:eastAsia="Times New Roman" w:hAnsi="Liberation Serif" w:cs="Times New Roman"/>
                <w:color w:val="000000"/>
                <w:sz w:val="24"/>
                <w:szCs w:val="24"/>
                <w:lang w:eastAsia="ru-RU"/>
              </w:rPr>
              <w:t>требований</w:t>
            </w:r>
            <w:r>
              <w:rPr>
                <w:rFonts w:ascii="Liberation Serif" w:eastAsia="Times New Roman" w:hAnsi="Liberation Serif" w:cs="Times New Roman"/>
                <w:sz w:val="24"/>
                <w:szCs w:val="24"/>
                <w:lang w:eastAsia="ru-RU"/>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2198" w:rsidRPr="00302198" w:rsidRDefault="00302198" w:rsidP="00302198">
            <w:pPr>
              <w:spacing w:after="0" w:line="252" w:lineRule="auto"/>
              <w:jc w:val="center"/>
              <w:textAlignment w:val="baseline"/>
              <w:rPr>
                <w:rFonts w:ascii="Liberation Serif" w:eastAsia="Times New Roman" w:hAnsi="Liberation Serif" w:cs="Times New Roman"/>
                <w:sz w:val="24"/>
                <w:szCs w:val="24"/>
                <w:lang w:eastAsia="ru-RU"/>
              </w:rPr>
            </w:pPr>
            <w:r w:rsidRPr="00302198">
              <w:rPr>
                <w:rFonts w:ascii="Liberation Serif" w:eastAsia="Times New Roman" w:hAnsi="Liberation Serif" w:cs="Times New Roman"/>
                <w:color w:val="000000"/>
                <w:sz w:val="24"/>
                <w:szCs w:val="24"/>
                <w:lang w:eastAsia="ru-RU"/>
              </w:rPr>
              <w:t>1</w:t>
            </w:r>
          </w:p>
        </w:tc>
      </w:tr>
    </w:tbl>
    <w:p w:rsidR="00302198" w:rsidRPr="00302198" w:rsidRDefault="00302198" w:rsidP="00302198">
      <w:pPr>
        <w:shd w:val="clear" w:color="auto" w:fill="FFFFFF"/>
        <w:spacing w:after="0" w:line="252" w:lineRule="auto"/>
        <w:jc w:val="both"/>
        <w:textAlignment w:val="baseline"/>
        <w:rPr>
          <w:rFonts w:ascii="Liberation Serif" w:eastAsia="Times New Roman" w:hAnsi="Liberation Serif" w:cs="Times New Roman"/>
          <w:sz w:val="28"/>
          <w:szCs w:val="28"/>
          <w:lang w:eastAsia="ru-RU"/>
        </w:rPr>
      </w:pPr>
      <w:r w:rsidRPr="00302198">
        <w:rPr>
          <w:rFonts w:ascii="Liberation Serif" w:eastAsia="Times New Roman" w:hAnsi="Liberation Serif" w:cs="Times New Roman"/>
          <w:color w:val="000000"/>
          <w:sz w:val="28"/>
          <w:szCs w:val="28"/>
          <w:lang w:eastAsia="ru-RU"/>
        </w:rPr>
        <w:t> </w:t>
      </w:r>
    </w:p>
    <w:sectPr w:rsidR="00302198" w:rsidRPr="00302198" w:rsidSect="009C322D">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C7D9E"/>
    <w:multiLevelType w:val="multilevel"/>
    <w:tmpl w:val="C8144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2FB60B8"/>
    <w:multiLevelType w:val="multilevel"/>
    <w:tmpl w:val="95F66F8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1A"/>
    <w:rsid w:val="0003064A"/>
    <w:rsid w:val="00057AE2"/>
    <w:rsid w:val="000B6BB9"/>
    <w:rsid w:val="001951FC"/>
    <w:rsid w:val="001C2EFB"/>
    <w:rsid w:val="001C3417"/>
    <w:rsid w:val="001E52D6"/>
    <w:rsid w:val="002F7C87"/>
    <w:rsid w:val="00302198"/>
    <w:rsid w:val="003B2E1A"/>
    <w:rsid w:val="00416E82"/>
    <w:rsid w:val="00422574"/>
    <w:rsid w:val="00525C1B"/>
    <w:rsid w:val="0057467D"/>
    <w:rsid w:val="005746B9"/>
    <w:rsid w:val="005D05A8"/>
    <w:rsid w:val="005D1B03"/>
    <w:rsid w:val="00654AAD"/>
    <w:rsid w:val="006D2405"/>
    <w:rsid w:val="0076080C"/>
    <w:rsid w:val="00790529"/>
    <w:rsid w:val="007C3C12"/>
    <w:rsid w:val="007C60F2"/>
    <w:rsid w:val="00863789"/>
    <w:rsid w:val="00872C9A"/>
    <w:rsid w:val="009C322D"/>
    <w:rsid w:val="00A34B2A"/>
    <w:rsid w:val="00A7535A"/>
    <w:rsid w:val="00A961B8"/>
    <w:rsid w:val="00AA3AE6"/>
    <w:rsid w:val="00AE1171"/>
    <w:rsid w:val="00B46630"/>
    <w:rsid w:val="00BE28C5"/>
    <w:rsid w:val="00CA3E45"/>
    <w:rsid w:val="00CA6071"/>
    <w:rsid w:val="00D05AFE"/>
    <w:rsid w:val="00D102D4"/>
    <w:rsid w:val="00D67275"/>
    <w:rsid w:val="00D72A81"/>
    <w:rsid w:val="00D85B4D"/>
    <w:rsid w:val="00DE664E"/>
    <w:rsid w:val="00F2767C"/>
    <w:rsid w:val="00F42BF7"/>
    <w:rsid w:val="00F505D5"/>
    <w:rsid w:val="00F51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1EFA"/>
  <w15:docId w15:val="{25D620CE-12CA-44E4-8005-9242BEEE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2BF7"/>
    <w:rPr>
      <w:color w:val="0000FF" w:themeColor="hyperlink"/>
      <w:u w:val="single"/>
    </w:rPr>
  </w:style>
  <w:style w:type="paragraph" w:customStyle="1" w:styleId="Standard">
    <w:name w:val="Standard"/>
    <w:rsid w:val="00416E8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pt-consplustitle">
    <w:name w:val="pt-consplustitle"/>
    <w:basedOn w:val="a"/>
    <w:rsid w:val="00D102D4"/>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pt-a0">
    <w:name w:val="pt-a0"/>
    <w:basedOn w:val="a0"/>
    <w:rsid w:val="00D102D4"/>
  </w:style>
  <w:style w:type="paragraph" w:styleId="a4">
    <w:name w:val="List Paragraph"/>
    <w:basedOn w:val="a"/>
    <w:uiPriority w:val="34"/>
    <w:qFormat/>
    <w:rsid w:val="00DE6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02966">
      <w:bodyDiv w:val="1"/>
      <w:marLeft w:val="0"/>
      <w:marRight w:val="0"/>
      <w:marTop w:val="0"/>
      <w:marBottom w:val="0"/>
      <w:divBdr>
        <w:top w:val="none" w:sz="0" w:space="0" w:color="auto"/>
        <w:left w:val="none" w:sz="0" w:space="0" w:color="auto"/>
        <w:bottom w:val="none" w:sz="0" w:space="0" w:color="auto"/>
        <w:right w:val="none" w:sz="0" w:space="0" w:color="auto"/>
      </w:divBdr>
    </w:div>
    <w:div w:id="703679581">
      <w:bodyDiv w:val="1"/>
      <w:marLeft w:val="0"/>
      <w:marRight w:val="0"/>
      <w:marTop w:val="0"/>
      <w:marBottom w:val="0"/>
      <w:divBdr>
        <w:top w:val="none" w:sz="0" w:space="0" w:color="auto"/>
        <w:left w:val="none" w:sz="0" w:space="0" w:color="auto"/>
        <w:bottom w:val="none" w:sz="0" w:space="0" w:color="auto"/>
        <w:right w:val="none" w:sz="0" w:space="0" w:color="auto"/>
      </w:divBdr>
    </w:div>
    <w:div w:id="1588146823">
      <w:bodyDiv w:val="1"/>
      <w:marLeft w:val="0"/>
      <w:marRight w:val="0"/>
      <w:marTop w:val="0"/>
      <w:marBottom w:val="0"/>
      <w:divBdr>
        <w:top w:val="none" w:sz="0" w:space="0" w:color="auto"/>
        <w:left w:val="none" w:sz="0" w:space="0" w:color="auto"/>
        <w:bottom w:val="none" w:sz="0" w:space="0" w:color="auto"/>
        <w:right w:val="none" w:sz="0" w:space="0" w:color="auto"/>
      </w:divBdr>
    </w:div>
    <w:div w:id="20348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857A9-77CD-482B-ACF2-2BCD2A7B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10215</Words>
  <Characters>58229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2021-08-19T11:51:00Z</dcterms:created>
  <dcterms:modified xsi:type="dcterms:W3CDTF">2021-08-19T11:51:00Z</dcterms:modified>
</cp:coreProperties>
</file>